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11AC" w14:textId="77777777" w:rsidR="00127209" w:rsidRPr="003752DD" w:rsidRDefault="00127209" w:rsidP="00127209">
      <w:pPr>
        <w:widowControl/>
        <w:shd w:val="clear" w:color="auto" w:fill="FFFFFF"/>
        <w:jc w:val="left"/>
        <w:rPr>
          <w:rFonts w:asciiTheme="minorEastAsia" w:eastAsiaTheme="minorEastAsia" w:hAnsiTheme="minorEastAsia" w:cs="宋体"/>
          <w:color w:val="353535"/>
          <w:kern w:val="0"/>
          <w:szCs w:val="21"/>
        </w:rPr>
      </w:pPr>
      <w:r w:rsidRPr="003752DD">
        <w:rPr>
          <w:rFonts w:asciiTheme="minorEastAsia" w:eastAsiaTheme="minorEastAsia" w:hAnsiTheme="minorEastAsia" w:cs="宋体" w:hint="eastAsia"/>
          <w:b/>
          <w:bCs/>
          <w:color w:val="353535"/>
          <w:kern w:val="0"/>
        </w:rPr>
        <w:t>附件1：申请调剂考生个人作品要求</w:t>
      </w:r>
    </w:p>
    <w:tbl>
      <w:tblPr>
        <w:tblW w:w="8991" w:type="dxa"/>
        <w:tblInd w:w="-5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701"/>
        <w:gridCol w:w="2693"/>
        <w:gridCol w:w="2929"/>
      </w:tblGrid>
      <w:tr w:rsidR="00127209" w:rsidRPr="00127209" w14:paraId="1C0838FA" w14:textId="77777777" w:rsidTr="00127209">
        <w:trPr>
          <w:trHeight w:val="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6CED2" w14:textId="77777777" w:rsidR="00127209" w:rsidRPr="00127209" w:rsidRDefault="00127209" w:rsidP="000B43F4">
            <w:pPr>
              <w:widowControl/>
              <w:ind w:firstLine="480"/>
              <w:rPr>
                <w:rFonts w:asciiTheme="minorEastAsia" w:eastAsiaTheme="minorEastAsia" w:hAnsiTheme="minorEastAsia" w:cs="宋体"/>
                <w:color w:val="353535"/>
                <w:kern w:val="0"/>
                <w:szCs w:val="21"/>
              </w:rPr>
            </w:pPr>
            <w:r w:rsidRPr="00127209">
              <w:rPr>
                <w:rFonts w:asciiTheme="minorEastAsia" w:eastAsiaTheme="minorEastAsia" w:hAnsiTheme="minorEastAsia" w:cs="宋体" w:hint="eastAsia"/>
                <w:color w:val="353535"/>
                <w:kern w:val="0"/>
                <w:szCs w:val="21"/>
              </w:rPr>
              <w:t>调剂学科</w:t>
            </w:r>
          </w:p>
          <w:p w14:paraId="4969383D" w14:textId="77777777" w:rsidR="00127209" w:rsidRPr="00127209" w:rsidRDefault="00127209" w:rsidP="000B43F4">
            <w:pPr>
              <w:widowControl/>
              <w:ind w:firstLine="480"/>
              <w:rPr>
                <w:rFonts w:asciiTheme="minorEastAsia" w:eastAsiaTheme="minorEastAsia" w:hAnsiTheme="minorEastAsia" w:cs="宋体"/>
                <w:color w:val="353535"/>
                <w:kern w:val="0"/>
                <w:szCs w:val="21"/>
              </w:rPr>
            </w:pPr>
            <w:r w:rsidRPr="00127209">
              <w:rPr>
                <w:rFonts w:asciiTheme="minorEastAsia" w:eastAsiaTheme="minorEastAsia" w:hAnsiTheme="minorEastAsia" w:cs="宋体" w:hint="eastAsia"/>
                <w:color w:val="353535"/>
                <w:kern w:val="0"/>
                <w:szCs w:val="21"/>
              </w:rPr>
              <w:t>（代码）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F4FDA" w14:textId="77777777" w:rsidR="00127209" w:rsidRPr="00127209" w:rsidRDefault="00127209" w:rsidP="000B43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353535"/>
                <w:kern w:val="0"/>
                <w:szCs w:val="21"/>
              </w:rPr>
            </w:pPr>
            <w:r w:rsidRPr="00127209">
              <w:rPr>
                <w:rFonts w:asciiTheme="minorEastAsia" w:eastAsiaTheme="minorEastAsia" w:hAnsiTheme="minorEastAsia" w:cs="宋体" w:hint="eastAsia"/>
                <w:color w:val="353535"/>
                <w:kern w:val="0"/>
                <w:szCs w:val="21"/>
              </w:rPr>
              <w:t>专业方向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75A47" w14:textId="77777777" w:rsidR="00127209" w:rsidRPr="00127209" w:rsidRDefault="00127209" w:rsidP="000B43F4">
            <w:pPr>
              <w:widowControl/>
              <w:jc w:val="center"/>
              <w:rPr>
                <w:rFonts w:asciiTheme="minorEastAsia" w:eastAsiaTheme="minorEastAsia" w:hAnsiTheme="minorEastAsia" w:cs="宋体"/>
                <w:color w:val="353535"/>
                <w:kern w:val="0"/>
                <w:szCs w:val="21"/>
              </w:rPr>
            </w:pPr>
            <w:r w:rsidRPr="00127209">
              <w:rPr>
                <w:rFonts w:asciiTheme="minorEastAsia" w:eastAsiaTheme="minorEastAsia" w:hAnsiTheme="minorEastAsia" w:cs="宋体" w:hint="eastAsia"/>
                <w:color w:val="353535"/>
                <w:kern w:val="0"/>
                <w:szCs w:val="21"/>
              </w:rPr>
              <w:t>考生提交的材料明细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F27D7" w14:textId="77777777" w:rsidR="00127209" w:rsidRPr="00127209" w:rsidRDefault="00127209" w:rsidP="000B43F4">
            <w:pPr>
              <w:widowControl/>
              <w:wordWrap w:val="0"/>
              <w:ind w:firstLineChars="300" w:firstLine="630"/>
              <w:jc w:val="left"/>
              <w:rPr>
                <w:rFonts w:asciiTheme="minorEastAsia" w:eastAsiaTheme="minorEastAsia" w:hAnsiTheme="minorEastAsia" w:cs="宋体"/>
                <w:color w:val="353535"/>
                <w:kern w:val="0"/>
                <w:szCs w:val="21"/>
              </w:rPr>
            </w:pPr>
            <w:r w:rsidRPr="00127209">
              <w:rPr>
                <w:rFonts w:asciiTheme="minorEastAsia" w:eastAsiaTheme="minorEastAsia" w:hAnsiTheme="minorEastAsia" w:cs="宋体" w:hint="eastAsia"/>
                <w:color w:val="353535"/>
                <w:kern w:val="0"/>
                <w:szCs w:val="21"/>
              </w:rPr>
              <w:t>备注</w:t>
            </w:r>
          </w:p>
        </w:tc>
      </w:tr>
      <w:tr w:rsidR="00127209" w:rsidRPr="00127209" w14:paraId="5E5AADEB" w14:textId="77777777" w:rsidTr="00127209">
        <w:trPr>
          <w:trHeight w:val="39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E8872" w14:textId="77777777" w:rsidR="00127209" w:rsidRPr="00127209" w:rsidRDefault="00127209" w:rsidP="000B43F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272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设计学（13</w:t>
            </w:r>
          </w:p>
          <w:p w14:paraId="4B4524AD" w14:textId="77777777" w:rsidR="00127209" w:rsidRPr="00127209" w:rsidRDefault="00127209" w:rsidP="000B43F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272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0500）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CE195" w14:textId="77777777" w:rsidR="00127209" w:rsidRPr="00127209" w:rsidRDefault="00127209" w:rsidP="000B43F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272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01品牌形象设计与策划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6EEB7" w14:textId="77777777" w:rsidR="00127209" w:rsidRPr="00127209" w:rsidRDefault="00127209" w:rsidP="000B43F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272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本专业设计作品A4尺寸， 6-10件、套。</w:t>
            </w:r>
          </w:p>
          <w:p w14:paraId="4280B74D" w14:textId="77777777" w:rsidR="00127209" w:rsidRPr="00127209" w:rsidRDefault="00127209" w:rsidP="000B43F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272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作品像素150ppi，集合成PDF文件。邮箱：</w:t>
            </w:r>
          </w:p>
          <w:p w14:paraId="5F04D020" w14:textId="77777777" w:rsidR="00127209" w:rsidRPr="00127209" w:rsidRDefault="00127209" w:rsidP="000B43F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27209">
              <w:rPr>
                <w:rFonts w:asciiTheme="minorEastAsia" w:eastAsiaTheme="minorEastAsia" w:hAnsiTheme="minorEastAsia"/>
                <w:color w:val="000000"/>
                <w:szCs w:val="21"/>
              </w:rPr>
              <w:t>gdmyartdesign01@163.com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13C95" w14:textId="77777777" w:rsidR="00127209" w:rsidRPr="00127209" w:rsidRDefault="00127209" w:rsidP="000B43F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272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仅接收学术型硕士，仅接收初试成绩英语（达55分以上（含55分），符合贵州大学调剂要求，并按照贵州大学美术学院（http://cfa.gzu.edu.cn/）官网上发布的《贵州大学美术学院2023年硕士研究生招考调剂公告》要求提交调剂作品的考生。拟开通调剂系统时间为2023年4月11日</w:t>
            </w:r>
          </w:p>
          <w:p w14:paraId="686DFB9D" w14:textId="77777777" w:rsidR="00127209" w:rsidRPr="00127209" w:rsidRDefault="00127209" w:rsidP="000B43F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27209" w:rsidRPr="00127209" w14:paraId="6D51F8F1" w14:textId="77777777" w:rsidTr="00127209">
        <w:trPr>
          <w:trHeight w:val="39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F0230" w14:textId="77777777" w:rsidR="00127209" w:rsidRPr="00127209" w:rsidRDefault="00127209" w:rsidP="000B43F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272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美术</w:t>
            </w:r>
          </w:p>
          <w:p w14:paraId="3B93C1E8" w14:textId="77777777" w:rsidR="00127209" w:rsidRPr="00127209" w:rsidRDefault="00127209" w:rsidP="000B43F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272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（135107）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83F8A" w14:textId="6EFD0242" w:rsidR="00127209" w:rsidRPr="00127209" w:rsidRDefault="00127209" w:rsidP="00127209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272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04雕塑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A74DD" w14:textId="77777777" w:rsidR="00127209" w:rsidRPr="00127209" w:rsidRDefault="00127209" w:rsidP="000B43F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272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本专业作品照片A4尺寸，6-10件。作品像素150ppi，集合成PDF文件。邮箱：</w:t>
            </w:r>
            <w:r w:rsidRPr="00127209">
              <w:rPr>
                <w:rFonts w:asciiTheme="minorEastAsia" w:eastAsiaTheme="minorEastAsia" w:hAnsiTheme="minorEastAsia"/>
                <w:color w:val="000000"/>
                <w:szCs w:val="21"/>
              </w:rPr>
              <w:t>msxytj@163.com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21310" w14:textId="77777777" w:rsidR="00127209" w:rsidRPr="00127209" w:rsidRDefault="00127209" w:rsidP="000B43F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272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仅接收符合贵州大学调剂要求，并按照贵州大学美术学院官网（http://cfa.gzu.edu.cn/）上发布的《贵州大学美术学院2023年硕士研究生招考调剂公告》要求提交调剂作品的考生。拟开通调剂系统时间为2023年4月11日</w:t>
            </w:r>
          </w:p>
        </w:tc>
      </w:tr>
    </w:tbl>
    <w:p w14:paraId="42B1F443" w14:textId="58C7FF4D" w:rsidR="00127209" w:rsidRDefault="00127209" w:rsidP="00127209">
      <w:pPr>
        <w:ind w:firstLineChars="100" w:firstLine="240"/>
        <w:rPr>
          <w:rFonts w:asciiTheme="minorEastAsia" w:eastAsiaTheme="minorEastAsia" w:hAnsiTheme="minorEastAsia" w:cs="宋体"/>
          <w:color w:val="353535"/>
          <w:kern w:val="0"/>
          <w:sz w:val="24"/>
          <w:szCs w:val="24"/>
        </w:rPr>
      </w:pPr>
      <w:bookmarkStart w:id="0" w:name="OLE_LINK13"/>
      <w:bookmarkStart w:id="1" w:name="OLE_LINK14"/>
      <w:bookmarkStart w:id="2" w:name="OLE_LINK15"/>
    </w:p>
    <w:bookmarkEnd w:id="0"/>
    <w:bookmarkEnd w:id="1"/>
    <w:bookmarkEnd w:id="2"/>
    <w:p w14:paraId="0B9A0518" w14:textId="232EE2DB" w:rsidR="00127209" w:rsidRDefault="00127209">
      <w:pPr>
        <w:widowControl/>
        <w:jc w:val="left"/>
        <w:rPr>
          <w:rFonts w:asciiTheme="minorEastAsia" w:eastAsiaTheme="minorEastAsia" w:hAnsiTheme="minorEastAsia" w:cs="宋体"/>
          <w:color w:val="353535"/>
          <w:kern w:val="0"/>
          <w:sz w:val="24"/>
          <w:szCs w:val="24"/>
        </w:rPr>
      </w:pPr>
    </w:p>
    <w:sectPr w:rsidR="00127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4866" w14:textId="77777777" w:rsidR="00D54CBD" w:rsidRDefault="00D54CBD" w:rsidP="00C2697D">
      <w:r>
        <w:separator/>
      </w:r>
    </w:p>
  </w:endnote>
  <w:endnote w:type="continuationSeparator" w:id="0">
    <w:p w14:paraId="63D25D07" w14:textId="77777777" w:rsidR="00D54CBD" w:rsidRDefault="00D54CBD" w:rsidP="00C2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C927B" w14:textId="77777777" w:rsidR="00D54CBD" w:rsidRDefault="00D54CBD" w:rsidP="00C2697D">
      <w:r>
        <w:separator/>
      </w:r>
    </w:p>
  </w:footnote>
  <w:footnote w:type="continuationSeparator" w:id="0">
    <w:p w14:paraId="056D032E" w14:textId="77777777" w:rsidR="00D54CBD" w:rsidRDefault="00D54CBD" w:rsidP="00C2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09"/>
    <w:rsid w:val="00127209"/>
    <w:rsid w:val="00815C3F"/>
    <w:rsid w:val="00A14EF5"/>
    <w:rsid w:val="00B11EAA"/>
    <w:rsid w:val="00BA3775"/>
    <w:rsid w:val="00BE6ECB"/>
    <w:rsid w:val="00C2697D"/>
    <w:rsid w:val="00D54CBD"/>
    <w:rsid w:val="00D6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BEC5D"/>
  <w15:chartTrackingRefBased/>
  <w15:docId w15:val="{902535F1-AD8C-45D4-9AE5-9757D711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2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697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6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69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chunlei li</dc:creator>
  <cp:keywords/>
  <dc:description/>
  <cp:lastModifiedBy>chunlei li</cp:lastModifiedBy>
  <cp:revision>2</cp:revision>
  <dcterms:created xsi:type="dcterms:W3CDTF">2023-04-06T09:40:00Z</dcterms:created>
  <dcterms:modified xsi:type="dcterms:W3CDTF">2023-04-06T09:48:00Z</dcterms:modified>
</cp:coreProperties>
</file>