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7D" w:rsidRDefault="00DE1B7D" w:rsidP="008021A9">
      <w:pPr>
        <w:spacing w:line="480" w:lineRule="exact"/>
        <w:rPr>
          <w:rFonts w:ascii="方正小标宋简体" w:eastAsia="方正小标宋简体"/>
          <w:sz w:val="36"/>
          <w:szCs w:val="36"/>
        </w:rPr>
      </w:pPr>
    </w:p>
    <w:p w:rsidR="00D40688" w:rsidRDefault="00D40688" w:rsidP="008021A9">
      <w:pPr>
        <w:spacing w:line="480" w:lineRule="exact"/>
        <w:rPr>
          <w:rFonts w:ascii="方正小标宋简体" w:eastAsia="方正小标宋简体"/>
          <w:sz w:val="36"/>
          <w:szCs w:val="36"/>
        </w:rPr>
      </w:pPr>
    </w:p>
    <w:p w:rsidR="00D40688" w:rsidRDefault="00D40688" w:rsidP="008021A9">
      <w:pPr>
        <w:spacing w:line="480" w:lineRule="exact"/>
        <w:rPr>
          <w:rFonts w:ascii="方正小标宋简体" w:eastAsia="方正小标宋简体"/>
          <w:sz w:val="36"/>
          <w:szCs w:val="36"/>
        </w:rPr>
      </w:pPr>
    </w:p>
    <w:p w:rsidR="00D40688" w:rsidRDefault="00D40688" w:rsidP="008021A9">
      <w:pPr>
        <w:spacing w:line="480" w:lineRule="exact"/>
        <w:rPr>
          <w:rFonts w:ascii="方正小标宋简体" w:eastAsia="方正小标宋简体"/>
          <w:sz w:val="36"/>
          <w:szCs w:val="36"/>
        </w:rPr>
      </w:pPr>
    </w:p>
    <w:p w:rsidR="00DE1B7D" w:rsidRDefault="00DE1B7D" w:rsidP="00D40688">
      <w:pPr>
        <w:jc w:val="center"/>
        <w:rPr>
          <w:rFonts w:ascii="仿宋" w:eastAsia="仿宋" w:hAnsi="仿宋"/>
          <w:sz w:val="32"/>
          <w:szCs w:val="30"/>
        </w:rPr>
      </w:pPr>
      <w:r w:rsidRPr="00D40688">
        <w:rPr>
          <w:rFonts w:ascii="仿宋" w:eastAsia="仿宋" w:hAnsi="仿宋" w:hint="eastAsia"/>
          <w:sz w:val="32"/>
          <w:szCs w:val="30"/>
        </w:rPr>
        <w:t>美院</w:t>
      </w:r>
      <w:r w:rsidR="008021A9">
        <w:rPr>
          <w:rFonts w:ascii="仿宋" w:eastAsia="仿宋" w:hAnsi="仿宋" w:hint="eastAsia"/>
          <w:sz w:val="32"/>
          <w:szCs w:val="30"/>
        </w:rPr>
        <w:t>发</w:t>
      </w:r>
      <w:r w:rsidR="00D40688">
        <w:rPr>
          <w:rFonts w:ascii="仿宋" w:eastAsia="仿宋" w:hAnsi="仿宋" w:hint="eastAsia"/>
          <w:sz w:val="32"/>
          <w:szCs w:val="30"/>
        </w:rPr>
        <w:t>〔</w:t>
      </w:r>
      <w:r w:rsidRPr="00D40688">
        <w:rPr>
          <w:rFonts w:ascii="仿宋" w:eastAsia="仿宋" w:hAnsi="仿宋" w:hint="eastAsia"/>
          <w:sz w:val="32"/>
          <w:szCs w:val="30"/>
        </w:rPr>
        <w:t>2017</w:t>
      </w:r>
      <w:r w:rsidR="00D40688" w:rsidRPr="00D40688">
        <w:rPr>
          <w:rFonts w:ascii="仿宋" w:eastAsia="仿宋" w:hAnsi="仿宋" w:hint="eastAsia"/>
          <w:sz w:val="32"/>
          <w:szCs w:val="30"/>
        </w:rPr>
        <w:t>〕</w:t>
      </w:r>
      <w:r w:rsidR="00703F83">
        <w:rPr>
          <w:rFonts w:ascii="仿宋" w:eastAsia="仿宋" w:hAnsi="仿宋" w:hint="eastAsia"/>
          <w:sz w:val="32"/>
          <w:szCs w:val="30"/>
        </w:rPr>
        <w:t>3</w:t>
      </w:r>
      <w:r w:rsidRPr="00D40688">
        <w:rPr>
          <w:rFonts w:ascii="仿宋" w:eastAsia="仿宋" w:hAnsi="仿宋" w:hint="eastAsia"/>
          <w:sz w:val="32"/>
          <w:szCs w:val="30"/>
        </w:rPr>
        <w:t>号</w:t>
      </w:r>
    </w:p>
    <w:p w:rsidR="00D40688" w:rsidRDefault="00D40688" w:rsidP="008021A9">
      <w:pPr>
        <w:spacing w:line="240" w:lineRule="exact"/>
        <w:jc w:val="center"/>
        <w:rPr>
          <w:rFonts w:ascii="仿宋" w:eastAsia="仿宋" w:hAnsi="仿宋" w:hint="eastAsia"/>
          <w:sz w:val="32"/>
          <w:szCs w:val="30"/>
        </w:rPr>
      </w:pPr>
    </w:p>
    <w:p w:rsidR="00703F83" w:rsidRPr="00D40688" w:rsidRDefault="00703F83" w:rsidP="008021A9">
      <w:pPr>
        <w:spacing w:line="240" w:lineRule="exact"/>
        <w:jc w:val="center"/>
        <w:rPr>
          <w:rFonts w:ascii="仿宋" w:eastAsia="仿宋" w:hAnsi="仿宋"/>
          <w:sz w:val="32"/>
          <w:szCs w:val="30"/>
        </w:rPr>
      </w:pPr>
    </w:p>
    <w:p w:rsidR="00703F83" w:rsidRDefault="00703F83" w:rsidP="00703F83">
      <w:pPr>
        <w:spacing w:line="560" w:lineRule="exact"/>
        <w:jc w:val="center"/>
        <w:rPr>
          <w:rFonts w:ascii="方正小标宋简体" w:eastAsia="方正小标宋简体"/>
          <w:sz w:val="36"/>
          <w:szCs w:val="36"/>
        </w:rPr>
      </w:pPr>
      <w:r w:rsidRPr="00717E5D">
        <w:rPr>
          <w:rFonts w:ascii="方正小标宋简体" w:eastAsia="方正小标宋简体" w:hint="eastAsia"/>
          <w:sz w:val="36"/>
          <w:szCs w:val="36"/>
        </w:rPr>
        <w:t>贵州大学美术学院关于实施悦美行动计划的通知</w:t>
      </w:r>
    </w:p>
    <w:p w:rsidR="00703F83" w:rsidRDefault="00703F83" w:rsidP="00703F83">
      <w:pPr>
        <w:spacing w:line="560" w:lineRule="exact"/>
        <w:jc w:val="center"/>
        <w:rPr>
          <w:rFonts w:ascii="方正小标宋简体" w:eastAsia="方正小标宋简体"/>
          <w:sz w:val="36"/>
          <w:szCs w:val="36"/>
        </w:rPr>
      </w:pPr>
    </w:p>
    <w:p w:rsidR="00703F83" w:rsidRPr="00717E5D" w:rsidRDefault="00703F83" w:rsidP="00703F83">
      <w:pPr>
        <w:spacing w:line="560" w:lineRule="exact"/>
        <w:rPr>
          <w:rFonts w:ascii="仿宋" w:eastAsia="仿宋" w:hAnsi="仿宋"/>
          <w:sz w:val="30"/>
          <w:szCs w:val="30"/>
        </w:rPr>
      </w:pPr>
      <w:r w:rsidRPr="00717E5D">
        <w:rPr>
          <w:rFonts w:ascii="仿宋" w:eastAsia="仿宋" w:hAnsi="仿宋" w:hint="eastAsia"/>
          <w:sz w:val="30"/>
          <w:szCs w:val="30"/>
        </w:rPr>
        <w:t>全院各系、各部门：</w:t>
      </w:r>
    </w:p>
    <w:p w:rsidR="00703F83" w:rsidRDefault="00703F83" w:rsidP="00703F83">
      <w:pPr>
        <w:spacing w:line="560" w:lineRule="exact"/>
        <w:ind w:firstLineChars="200" w:firstLine="600"/>
        <w:rPr>
          <w:rFonts w:ascii="仿宋" w:eastAsia="仿宋" w:hAnsi="仿宋" w:hint="eastAsia"/>
          <w:sz w:val="30"/>
          <w:szCs w:val="30"/>
        </w:rPr>
      </w:pPr>
      <w:r w:rsidRPr="00717E5D">
        <w:rPr>
          <w:rFonts w:ascii="仿宋" w:eastAsia="仿宋" w:hAnsi="仿宋" w:hint="eastAsia"/>
          <w:sz w:val="30"/>
          <w:szCs w:val="30"/>
        </w:rPr>
        <w:t>为</w:t>
      </w:r>
      <w:r>
        <w:rPr>
          <w:rFonts w:ascii="仿宋" w:eastAsia="仿宋" w:hAnsi="仿宋" w:hint="eastAsia"/>
          <w:sz w:val="30"/>
          <w:szCs w:val="30"/>
        </w:rPr>
        <w:t>进一步构建美术学院“科研上台阶、创作上水平、培养提质量、服务有特色”办学格局，着力推动学院建设发展，经学院研究，决定在全院启动实施悦美行动计划。现将有关方案通知给你们，请遵照执行。</w:t>
      </w:r>
    </w:p>
    <w:p w:rsidR="00703F83" w:rsidRDefault="00703F83" w:rsidP="00703F83">
      <w:pPr>
        <w:spacing w:line="560" w:lineRule="exact"/>
        <w:ind w:firstLineChars="200" w:firstLine="600"/>
        <w:rPr>
          <w:rFonts w:ascii="仿宋" w:eastAsia="仿宋" w:hAnsi="仿宋" w:hint="eastAsia"/>
          <w:sz w:val="30"/>
          <w:szCs w:val="30"/>
        </w:rPr>
      </w:pPr>
    </w:p>
    <w:p w:rsidR="00703F83" w:rsidRDefault="00703F83" w:rsidP="00703F83">
      <w:pPr>
        <w:spacing w:line="560" w:lineRule="exact"/>
        <w:ind w:firstLineChars="200" w:firstLine="600"/>
        <w:rPr>
          <w:rFonts w:ascii="仿宋" w:eastAsia="仿宋" w:hAnsi="仿宋" w:hint="eastAsia"/>
          <w:sz w:val="30"/>
          <w:szCs w:val="30"/>
        </w:rPr>
      </w:pPr>
    </w:p>
    <w:p w:rsidR="00703F83" w:rsidRDefault="00703F83" w:rsidP="00703F83">
      <w:pPr>
        <w:spacing w:line="560" w:lineRule="exact"/>
        <w:ind w:firstLineChars="200" w:firstLine="600"/>
        <w:rPr>
          <w:rFonts w:ascii="仿宋" w:eastAsia="仿宋" w:hAnsi="仿宋" w:hint="eastAsia"/>
          <w:sz w:val="30"/>
          <w:szCs w:val="30"/>
        </w:rPr>
      </w:pPr>
    </w:p>
    <w:p w:rsidR="00703F83" w:rsidRDefault="00703F83" w:rsidP="00703F83">
      <w:pPr>
        <w:spacing w:line="560" w:lineRule="exact"/>
        <w:ind w:firstLineChars="200" w:firstLine="600"/>
        <w:rPr>
          <w:rFonts w:ascii="仿宋" w:eastAsia="仿宋" w:hAnsi="仿宋" w:hint="eastAsia"/>
          <w:sz w:val="30"/>
          <w:szCs w:val="30"/>
        </w:rPr>
      </w:pPr>
    </w:p>
    <w:p w:rsidR="00703F83" w:rsidRDefault="00703F83" w:rsidP="00703F83">
      <w:pPr>
        <w:spacing w:line="560" w:lineRule="exact"/>
        <w:ind w:firstLineChars="200" w:firstLine="600"/>
        <w:rPr>
          <w:rFonts w:ascii="仿宋" w:eastAsia="仿宋" w:hAnsi="仿宋" w:hint="eastAsia"/>
          <w:sz w:val="30"/>
          <w:szCs w:val="30"/>
        </w:rPr>
      </w:pPr>
    </w:p>
    <w:p w:rsidR="00703F83" w:rsidRDefault="00703F83" w:rsidP="00703F83">
      <w:pPr>
        <w:spacing w:line="560" w:lineRule="exact"/>
        <w:ind w:firstLineChars="200" w:firstLine="600"/>
        <w:rPr>
          <w:rFonts w:ascii="仿宋" w:eastAsia="仿宋" w:hAnsi="仿宋" w:hint="eastAsia"/>
          <w:sz w:val="30"/>
          <w:szCs w:val="30"/>
        </w:rPr>
      </w:pPr>
    </w:p>
    <w:p w:rsidR="00703F83" w:rsidRDefault="00703F83" w:rsidP="00703F83">
      <w:pPr>
        <w:spacing w:line="560" w:lineRule="exact"/>
        <w:ind w:firstLineChars="200" w:firstLine="600"/>
        <w:rPr>
          <w:rFonts w:ascii="仿宋" w:eastAsia="仿宋" w:hAnsi="仿宋"/>
          <w:sz w:val="30"/>
          <w:szCs w:val="30"/>
        </w:rPr>
      </w:pPr>
    </w:p>
    <w:p w:rsidR="00703F83" w:rsidRDefault="00703F83" w:rsidP="00703F83">
      <w:pPr>
        <w:spacing w:line="540" w:lineRule="exact"/>
        <w:ind w:right="600" w:firstLineChars="200" w:firstLine="720"/>
        <w:jc w:val="center"/>
        <w:rPr>
          <w:rFonts w:ascii="方正小标宋简体" w:eastAsia="方正小标宋简体" w:hAnsi="仿宋"/>
          <w:sz w:val="36"/>
          <w:szCs w:val="36"/>
        </w:rPr>
      </w:pPr>
      <w:r w:rsidRPr="00717E5D">
        <w:rPr>
          <w:rFonts w:ascii="方正小标宋简体" w:eastAsia="方正小标宋简体" w:hAnsi="仿宋" w:hint="eastAsia"/>
          <w:sz w:val="36"/>
          <w:szCs w:val="36"/>
        </w:rPr>
        <w:lastRenderedPageBreak/>
        <w:t>贵州大学美术学院悦美行动计划方案</w:t>
      </w:r>
    </w:p>
    <w:p w:rsidR="00703F83" w:rsidRDefault="00703F83" w:rsidP="00703F83">
      <w:pPr>
        <w:spacing w:line="540" w:lineRule="exact"/>
        <w:ind w:right="600"/>
        <w:rPr>
          <w:rFonts w:ascii="方正小标宋简体" w:eastAsia="方正小标宋简体" w:hAnsi="仿宋"/>
          <w:sz w:val="36"/>
          <w:szCs w:val="36"/>
        </w:rPr>
      </w:pP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t>今年开始，学院将在全院范围内分期分批制定实施悦美行动计划（以下简称“计划”），这是学院当前及今后一段时期内的重要工作，是学院依托贵州美术人才基地建设和设计学区域一流学科建设两大载体，走学科特色发展、融合发展、党建保障和促进发展之路，着力提升科研水平、提高创作水平、提升人才培养和社会服务质量的必然路径和重大选择。</w:t>
      </w:r>
    </w:p>
    <w:p w:rsidR="00703F83" w:rsidRPr="00B268C7" w:rsidRDefault="00703F83" w:rsidP="00703F83">
      <w:pPr>
        <w:spacing w:line="540" w:lineRule="exact"/>
        <w:ind w:left="600"/>
        <w:rPr>
          <w:rFonts w:ascii="黑体" w:eastAsia="黑体" w:hAnsi="黑体"/>
          <w:sz w:val="30"/>
          <w:szCs w:val="30"/>
        </w:rPr>
      </w:pPr>
      <w:r>
        <w:rPr>
          <w:rFonts w:ascii="黑体" w:eastAsia="黑体" w:hAnsi="黑体" w:hint="eastAsia"/>
          <w:sz w:val="30"/>
          <w:szCs w:val="30"/>
        </w:rPr>
        <w:t>一、</w:t>
      </w:r>
      <w:r w:rsidRPr="00B268C7">
        <w:rPr>
          <w:rFonts w:ascii="黑体" w:eastAsia="黑体" w:hAnsi="黑体" w:hint="eastAsia"/>
          <w:sz w:val="30"/>
          <w:szCs w:val="30"/>
        </w:rPr>
        <w:t>计划</w:t>
      </w:r>
      <w:r>
        <w:rPr>
          <w:rFonts w:ascii="黑体" w:eastAsia="黑体" w:hAnsi="黑体" w:hint="eastAsia"/>
          <w:sz w:val="30"/>
          <w:szCs w:val="30"/>
        </w:rPr>
        <w:t>目的</w:t>
      </w:r>
      <w:r w:rsidRPr="00B268C7">
        <w:rPr>
          <w:rFonts w:ascii="黑体" w:eastAsia="黑体" w:hAnsi="黑体" w:hint="eastAsia"/>
          <w:sz w:val="30"/>
          <w:szCs w:val="30"/>
        </w:rPr>
        <w:t>和意义。</w:t>
      </w:r>
    </w:p>
    <w:p w:rsidR="00703F83" w:rsidRDefault="00703F83" w:rsidP="00703F83">
      <w:pPr>
        <w:spacing w:line="540" w:lineRule="exact"/>
        <w:ind w:firstLineChars="200" w:firstLine="600"/>
        <w:rPr>
          <w:rFonts w:ascii="仿宋" w:eastAsia="仿宋" w:hAnsi="仿宋"/>
          <w:sz w:val="30"/>
          <w:szCs w:val="30"/>
        </w:rPr>
      </w:pPr>
      <w:r w:rsidRPr="00B268C7">
        <w:rPr>
          <w:rFonts w:ascii="仿宋" w:eastAsia="仿宋" w:hAnsi="仿宋" w:hint="eastAsia"/>
          <w:sz w:val="30"/>
          <w:szCs w:val="30"/>
        </w:rPr>
        <w:t>启动实施该项计划，是学院党政</w:t>
      </w:r>
      <w:r>
        <w:rPr>
          <w:rFonts w:ascii="仿宋" w:eastAsia="仿宋" w:hAnsi="仿宋" w:hint="eastAsia"/>
          <w:sz w:val="30"/>
          <w:szCs w:val="30"/>
        </w:rPr>
        <w:t>班子</w:t>
      </w:r>
      <w:r w:rsidRPr="00B268C7">
        <w:rPr>
          <w:rFonts w:ascii="仿宋" w:eastAsia="仿宋" w:hAnsi="仿宋" w:hint="eastAsia"/>
          <w:sz w:val="30"/>
          <w:szCs w:val="30"/>
        </w:rPr>
        <w:t>积极</w:t>
      </w:r>
      <w:r>
        <w:rPr>
          <w:rFonts w:ascii="仿宋" w:eastAsia="仿宋" w:hAnsi="仿宋" w:hint="eastAsia"/>
          <w:sz w:val="30"/>
          <w:szCs w:val="30"/>
        </w:rPr>
        <w:t>落实</w:t>
      </w:r>
      <w:r w:rsidRPr="00B268C7">
        <w:rPr>
          <w:rFonts w:ascii="仿宋" w:eastAsia="仿宋" w:hAnsi="仿宋" w:hint="eastAsia"/>
          <w:sz w:val="30"/>
          <w:szCs w:val="30"/>
        </w:rPr>
        <w:t>国家和上级部门有关要求</w:t>
      </w:r>
      <w:r>
        <w:rPr>
          <w:rFonts w:ascii="仿宋" w:eastAsia="仿宋" w:hAnsi="仿宋" w:hint="eastAsia"/>
          <w:sz w:val="30"/>
          <w:szCs w:val="30"/>
        </w:rPr>
        <w:t>，充分考虑世情、校情、院情后</w:t>
      </w:r>
      <w:r w:rsidRPr="00B268C7">
        <w:rPr>
          <w:rFonts w:ascii="仿宋" w:eastAsia="仿宋" w:hAnsi="仿宋" w:hint="eastAsia"/>
          <w:sz w:val="30"/>
          <w:szCs w:val="30"/>
        </w:rPr>
        <w:t>做出的重大决策，</w:t>
      </w:r>
      <w:r>
        <w:rPr>
          <w:rFonts w:ascii="仿宋" w:eastAsia="仿宋" w:hAnsi="仿宋" w:hint="eastAsia"/>
          <w:sz w:val="30"/>
          <w:szCs w:val="30"/>
        </w:rPr>
        <w:t>是学院党政班子</w:t>
      </w:r>
      <w:r w:rsidRPr="00B268C7">
        <w:rPr>
          <w:rFonts w:ascii="仿宋" w:eastAsia="仿宋" w:hAnsi="仿宋" w:hint="eastAsia"/>
          <w:sz w:val="30"/>
          <w:szCs w:val="30"/>
        </w:rPr>
        <w:t>因势而为、因时而动</w:t>
      </w:r>
      <w:r>
        <w:rPr>
          <w:rFonts w:ascii="仿宋" w:eastAsia="仿宋" w:hAnsi="仿宋" w:hint="eastAsia"/>
          <w:sz w:val="30"/>
          <w:szCs w:val="30"/>
        </w:rPr>
        <w:t>做出的学院建设发展的重大战略布局。</w:t>
      </w:r>
      <w:r w:rsidRPr="00B268C7">
        <w:rPr>
          <w:rFonts w:ascii="仿宋" w:eastAsia="仿宋" w:hAnsi="仿宋" w:hint="eastAsia"/>
          <w:sz w:val="30"/>
          <w:szCs w:val="30"/>
        </w:rPr>
        <w:t>主要</w:t>
      </w:r>
      <w:r>
        <w:rPr>
          <w:rFonts w:ascii="仿宋" w:eastAsia="仿宋" w:hAnsi="仿宋" w:hint="eastAsia"/>
          <w:sz w:val="30"/>
          <w:szCs w:val="30"/>
        </w:rPr>
        <w:t>目的是</w:t>
      </w:r>
      <w:r w:rsidRPr="00B268C7">
        <w:rPr>
          <w:rFonts w:ascii="仿宋" w:eastAsia="仿宋" w:hAnsi="仿宋" w:hint="eastAsia"/>
          <w:sz w:val="30"/>
          <w:szCs w:val="30"/>
        </w:rPr>
        <w:t>：</w:t>
      </w:r>
      <w:r w:rsidRPr="005C28F8">
        <w:rPr>
          <w:rFonts w:ascii="黑体" w:eastAsia="黑体" w:hAnsi="黑体" w:hint="eastAsia"/>
          <w:sz w:val="30"/>
          <w:szCs w:val="30"/>
        </w:rPr>
        <w:t>一是</w:t>
      </w:r>
      <w:r w:rsidRPr="00B268C7">
        <w:rPr>
          <w:rFonts w:ascii="仿宋" w:eastAsia="仿宋" w:hAnsi="仿宋" w:hint="eastAsia"/>
          <w:sz w:val="30"/>
          <w:szCs w:val="30"/>
        </w:rPr>
        <w:t>要</w:t>
      </w:r>
      <w:r>
        <w:rPr>
          <w:rFonts w:ascii="仿宋" w:eastAsia="仿宋" w:hAnsi="仿宋" w:hint="eastAsia"/>
          <w:sz w:val="30"/>
          <w:szCs w:val="30"/>
        </w:rPr>
        <w:t>贯彻落实习近平总书记在中国文联十大、中国作协九大开幕式上的讲话及《国务院办公厅关于全面加强和改进学校美育工作的意见》（</w:t>
      </w:r>
      <w:r w:rsidRPr="00701B0A">
        <w:rPr>
          <w:rFonts w:ascii="仿宋" w:eastAsia="仿宋" w:hAnsi="仿宋"/>
          <w:sz w:val="30"/>
          <w:szCs w:val="30"/>
        </w:rPr>
        <w:t>国办发〔2015〕71号</w:t>
      </w:r>
      <w:r>
        <w:rPr>
          <w:rFonts w:ascii="仿宋" w:eastAsia="仿宋" w:hAnsi="仿宋"/>
          <w:sz w:val="30"/>
          <w:szCs w:val="30"/>
        </w:rPr>
        <w:t>）精神，</w:t>
      </w:r>
      <w:r>
        <w:rPr>
          <w:rFonts w:ascii="仿宋" w:eastAsia="仿宋" w:hAnsi="仿宋" w:hint="eastAsia"/>
          <w:sz w:val="30"/>
          <w:szCs w:val="30"/>
        </w:rPr>
        <w:t>需要</w:t>
      </w:r>
      <w:r>
        <w:rPr>
          <w:rFonts w:ascii="仿宋" w:eastAsia="仿宋" w:hAnsi="仿宋"/>
          <w:sz w:val="30"/>
          <w:szCs w:val="30"/>
        </w:rPr>
        <w:t>切实发挥出学院专业优势，</w:t>
      </w:r>
      <w:r>
        <w:rPr>
          <w:rFonts w:ascii="仿宋" w:eastAsia="仿宋" w:hAnsi="仿宋" w:hint="eastAsia"/>
          <w:sz w:val="30"/>
          <w:szCs w:val="30"/>
        </w:rPr>
        <w:t>进一步</w:t>
      </w:r>
      <w:r>
        <w:rPr>
          <w:rFonts w:ascii="仿宋" w:eastAsia="仿宋" w:hAnsi="仿宋"/>
          <w:sz w:val="30"/>
          <w:szCs w:val="30"/>
        </w:rPr>
        <w:t>引导全院师生投入到以社会为发展面向的文化服务、艺术</w:t>
      </w:r>
      <w:r>
        <w:rPr>
          <w:rFonts w:ascii="仿宋" w:eastAsia="仿宋" w:hAnsi="仿宋" w:hint="eastAsia"/>
          <w:sz w:val="30"/>
          <w:szCs w:val="30"/>
        </w:rPr>
        <w:t>理论</w:t>
      </w:r>
      <w:r>
        <w:rPr>
          <w:rFonts w:ascii="仿宋" w:eastAsia="仿宋" w:hAnsi="仿宋"/>
          <w:sz w:val="30"/>
          <w:szCs w:val="30"/>
        </w:rPr>
        <w:t>普及</w:t>
      </w:r>
      <w:r>
        <w:rPr>
          <w:rFonts w:ascii="仿宋" w:eastAsia="仿宋" w:hAnsi="仿宋" w:hint="eastAsia"/>
          <w:sz w:val="30"/>
          <w:szCs w:val="30"/>
        </w:rPr>
        <w:t>等</w:t>
      </w:r>
      <w:r>
        <w:rPr>
          <w:rFonts w:ascii="仿宋" w:eastAsia="仿宋" w:hAnsi="仿宋"/>
          <w:sz w:val="30"/>
          <w:szCs w:val="30"/>
        </w:rPr>
        <w:t>工作当中去；</w:t>
      </w:r>
      <w:r w:rsidRPr="005C28F8">
        <w:rPr>
          <w:rFonts w:ascii="黑体" w:eastAsia="黑体" w:hAnsi="黑体" w:hint="eastAsia"/>
          <w:sz w:val="30"/>
          <w:szCs w:val="30"/>
        </w:rPr>
        <w:t>二是</w:t>
      </w:r>
      <w:r w:rsidRPr="00333BA3">
        <w:rPr>
          <w:rFonts w:ascii="仿宋" w:eastAsia="仿宋" w:hAnsi="仿宋" w:hint="eastAsia"/>
          <w:sz w:val="30"/>
          <w:szCs w:val="30"/>
        </w:rPr>
        <w:t>为</w:t>
      </w:r>
      <w:r w:rsidRPr="003319AD">
        <w:rPr>
          <w:rFonts w:ascii="仿宋" w:eastAsia="仿宋" w:hAnsi="仿宋" w:hint="eastAsia"/>
          <w:sz w:val="30"/>
          <w:szCs w:val="30"/>
        </w:rPr>
        <w:t>积极回应</w:t>
      </w:r>
      <w:r>
        <w:rPr>
          <w:rFonts w:ascii="仿宋" w:eastAsia="仿宋" w:hAnsi="仿宋" w:hint="eastAsia"/>
          <w:sz w:val="30"/>
          <w:szCs w:val="30"/>
        </w:rPr>
        <w:t>校领导关于推进全校美育工作的关切，需要进一步整合学院现有办学资源，发挥学院办学优势，释放学院人才潜力，动员师生参与到以学校为基本面向的“感受美、认识美、了解美、创造美”良好校园文化建设工作当中去；</w:t>
      </w:r>
      <w:r w:rsidRPr="00AB4422">
        <w:rPr>
          <w:rFonts w:ascii="黑体" w:eastAsia="黑体" w:hAnsi="黑体" w:hint="eastAsia"/>
          <w:sz w:val="30"/>
          <w:szCs w:val="30"/>
        </w:rPr>
        <w:t>三是</w:t>
      </w:r>
      <w:r w:rsidRPr="00333BA3">
        <w:rPr>
          <w:rFonts w:ascii="仿宋" w:eastAsia="仿宋" w:hAnsi="仿宋" w:hint="eastAsia"/>
          <w:sz w:val="30"/>
          <w:szCs w:val="30"/>
        </w:rPr>
        <w:t>为</w:t>
      </w:r>
      <w:r>
        <w:rPr>
          <w:rFonts w:ascii="仿宋" w:eastAsia="仿宋" w:hAnsi="仿宋" w:hint="eastAsia"/>
          <w:sz w:val="30"/>
          <w:szCs w:val="30"/>
        </w:rPr>
        <w:t>继续落实</w:t>
      </w:r>
      <w:r w:rsidRPr="00AB4422">
        <w:rPr>
          <w:rFonts w:ascii="仿宋" w:eastAsia="仿宋" w:hAnsi="仿宋" w:hint="eastAsia"/>
          <w:sz w:val="30"/>
          <w:szCs w:val="30"/>
        </w:rPr>
        <w:t>“党要管党”“从严治党”</w:t>
      </w:r>
      <w:r>
        <w:rPr>
          <w:rFonts w:ascii="仿宋" w:eastAsia="仿宋" w:hAnsi="仿宋" w:hint="eastAsia"/>
          <w:sz w:val="30"/>
          <w:szCs w:val="30"/>
        </w:rPr>
        <w:t>的党建工作要求和任务，构建基层</w:t>
      </w:r>
      <w:r w:rsidRPr="00AB4422">
        <w:rPr>
          <w:rFonts w:ascii="仿宋" w:eastAsia="仿宋" w:hAnsi="仿宋" w:hint="eastAsia"/>
          <w:sz w:val="30"/>
          <w:szCs w:val="30"/>
        </w:rPr>
        <w:t>党建</w:t>
      </w:r>
      <w:r>
        <w:rPr>
          <w:rFonts w:ascii="仿宋" w:eastAsia="仿宋" w:hAnsi="仿宋" w:hint="eastAsia"/>
          <w:sz w:val="30"/>
          <w:szCs w:val="30"/>
        </w:rPr>
        <w:t>保障</w:t>
      </w:r>
      <w:r w:rsidRPr="00AB4422">
        <w:rPr>
          <w:rFonts w:ascii="仿宋" w:eastAsia="仿宋" w:hAnsi="仿宋" w:hint="eastAsia"/>
          <w:sz w:val="30"/>
          <w:szCs w:val="30"/>
        </w:rPr>
        <w:t>学院</w:t>
      </w:r>
      <w:r>
        <w:rPr>
          <w:rFonts w:ascii="仿宋" w:eastAsia="仿宋" w:hAnsi="仿宋" w:hint="eastAsia"/>
          <w:sz w:val="30"/>
          <w:szCs w:val="30"/>
        </w:rPr>
        <w:t>科学</w:t>
      </w:r>
      <w:r w:rsidRPr="00AB4422">
        <w:rPr>
          <w:rFonts w:ascii="仿宋" w:eastAsia="仿宋" w:hAnsi="仿宋" w:hint="eastAsia"/>
          <w:sz w:val="30"/>
          <w:szCs w:val="30"/>
        </w:rPr>
        <w:t>发展</w:t>
      </w:r>
      <w:r>
        <w:rPr>
          <w:rFonts w:ascii="仿宋" w:eastAsia="仿宋" w:hAnsi="仿宋" w:hint="eastAsia"/>
          <w:sz w:val="30"/>
          <w:szCs w:val="30"/>
        </w:rPr>
        <w:t>高效机制，需要积极推动党建工作与学院人才培养、学科建设和理论研究、艺术</w:t>
      </w:r>
      <w:r>
        <w:rPr>
          <w:rFonts w:ascii="仿宋" w:eastAsia="仿宋" w:hAnsi="仿宋" w:hint="eastAsia"/>
          <w:sz w:val="30"/>
          <w:szCs w:val="30"/>
        </w:rPr>
        <w:lastRenderedPageBreak/>
        <w:t>实践等各项工作融合发展，努力丰富和完善“德智体美”全面育人方法、路径；</w:t>
      </w:r>
      <w:r w:rsidRPr="00A12349">
        <w:rPr>
          <w:rFonts w:ascii="黑体" w:eastAsia="黑体" w:hAnsi="黑体" w:hint="eastAsia"/>
          <w:sz w:val="30"/>
          <w:szCs w:val="30"/>
        </w:rPr>
        <w:t>四是</w:t>
      </w:r>
      <w:r w:rsidRPr="00333BA3">
        <w:rPr>
          <w:rFonts w:ascii="仿宋" w:eastAsia="仿宋" w:hAnsi="仿宋" w:hint="eastAsia"/>
          <w:sz w:val="30"/>
          <w:szCs w:val="30"/>
        </w:rPr>
        <w:t>为</w:t>
      </w:r>
      <w:r>
        <w:rPr>
          <w:rFonts w:ascii="仿宋" w:eastAsia="仿宋" w:hAnsi="仿宋" w:hint="eastAsia"/>
          <w:sz w:val="30"/>
          <w:szCs w:val="30"/>
        </w:rPr>
        <w:t>持续推进学院内涵发展，需要紧紧围绕“双一流”建设目标，构建出一套科学管用、务实高效的人才培养机制，既夯实和提升师资队伍理论功底、创作能力，点燃和释放学院教师开展理论研究和从事艺术创作的激情、活力；也进一步改革人才培养方式、创新人才培养渠道，鼓励和引导全院学生积极投身理论学习和艺术实践，有效提高人才培养质量。</w:t>
      </w: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t>院属各单位要务必重视和理解这一决策部署，在接下来的工作中主动落实工作要求，厘清工作任务，完善工作步骤，加快工作节奏，以实际行动参与到行动计划当中。</w:t>
      </w:r>
    </w:p>
    <w:p w:rsidR="00703F83" w:rsidRDefault="00703F83" w:rsidP="00703F83">
      <w:pPr>
        <w:spacing w:line="540" w:lineRule="exact"/>
        <w:ind w:left="600"/>
        <w:rPr>
          <w:rFonts w:ascii="黑体" w:eastAsia="黑体" w:hAnsi="黑体"/>
          <w:sz w:val="30"/>
          <w:szCs w:val="30"/>
        </w:rPr>
      </w:pPr>
      <w:r>
        <w:rPr>
          <w:rFonts w:ascii="黑体" w:eastAsia="黑体" w:hAnsi="黑体" w:hint="eastAsia"/>
          <w:sz w:val="30"/>
          <w:szCs w:val="30"/>
        </w:rPr>
        <w:t>二、</w:t>
      </w:r>
      <w:r w:rsidRPr="00ED74A0">
        <w:rPr>
          <w:rFonts w:ascii="黑体" w:eastAsia="黑体" w:hAnsi="黑体" w:hint="eastAsia"/>
          <w:sz w:val="30"/>
          <w:szCs w:val="30"/>
        </w:rPr>
        <w:t>计划</w:t>
      </w:r>
      <w:r>
        <w:rPr>
          <w:rFonts w:ascii="黑体" w:eastAsia="黑体" w:hAnsi="黑体" w:hint="eastAsia"/>
          <w:sz w:val="30"/>
          <w:szCs w:val="30"/>
        </w:rPr>
        <w:t>的主要</w:t>
      </w:r>
      <w:r w:rsidRPr="00ED74A0">
        <w:rPr>
          <w:rFonts w:ascii="黑体" w:eastAsia="黑体" w:hAnsi="黑体" w:hint="eastAsia"/>
          <w:sz w:val="30"/>
          <w:szCs w:val="30"/>
        </w:rPr>
        <w:t>内容</w:t>
      </w:r>
    </w:p>
    <w:p w:rsidR="00703F83" w:rsidRDefault="00703F83" w:rsidP="00703F83">
      <w:pPr>
        <w:spacing w:line="540" w:lineRule="exact"/>
        <w:ind w:firstLineChars="200" w:firstLine="600"/>
        <w:rPr>
          <w:rFonts w:ascii="仿宋" w:eastAsia="仿宋" w:hAnsi="仿宋"/>
          <w:sz w:val="30"/>
          <w:szCs w:val="30"/>
        </w:rPr>
      </w:pPr>
      <w:r w:rsidRPr="00C42EAC">
        <w:rPr>
          <w:rFonts w:ascii="仿宋" w:eastAsia="仿宋" w:hAnsi="仿宋" w:hint="eastAsia"/>
          <w:sz w:val="30"/>
          <w:szCs w:val="30"/>
        </w:rPr>
        <w:t>结合学院建设发展</w:t>
      </w:r>
      <w:r>
        <w:rPr>
          <w:rFonts w:ascii="仿宋" w:eastAsia="仿宋" w:hAnsi="仿宋" w:hint="eastAsia"/>
          <w:sz w:val="30"/>
          <w:szCs w:val="30"/>
        </w:rPr>
        <w:t>的主要目标和具体任务</w:t>
      </w:r>
      <w:r w:rsidRPr="00C42EAC">
        <w:rPr>
          <w:rFonts w:ascii="仿宋" w:eastAsia="仿宋" w:hAnsi="仿宋" w:hint="eastAsia"/>
          <w:sz w:val="30"/>
          <w:szCs w:val="30"/>
        </w:rPr>
        <w:t>，</w:t>
      </w:r>
      <w:r>
        <w:rPr>
          <w:rFonts w:ascii="仿宋" w:eastAsia="仿宋" w:hAnsi="仿宋" w:hint="eastAsia"/>
          <w:sz w:val="30"/>
          <w:szCs w:val="30"/>
        </w:rPr>
        <w:t>计划主要从学院人才培养机制、规章制度、基础设施、校园文化等四个亟需建设方面梳理、明确内容。主要内容按项目分列如下：</w:t>
      </w:r>
    </w:p>
    <w:p w:rsidR="00703F83" w:rsidRPr="00FB6E49" w:rsidRDefault="00703F83" w:rsidP="00703F83">
      <w:pPr>
        <w:spacing w:line="540" w:lineRule="exact"/>
        <w:ind w:firstLineChars="200" w:firstLine="600"/>
        <w:rPr>
          <w:rFonts w:ascii="仿宋" w:eastAsia="仿宋" w:hAnsi="仿宋"/>
          <w:sz w:val="30"/>
          <w:szCs w:val="30"/>
        </w:rPr>
      </w:pPr>
      <w:r w:rsidRPr="006115E8">
        <w:rPr>
          <w:rFonts w:ascii="楷体" w:eastAsia="楷体" w:hAnsi="楷体" w:hint="eastAsia"/>
          <w:sz w:val="30"/>
          <w:szCs w:val="30"/>
        </w:rPr>
        <w:t>（一）培养机制</w:t>
      </w:r>
      <w:r>
        <w:rPr>
          <w:rFonts w:ascii="楷体" w:eastAsia="楷体" w:hAnsi="楷体" w:hint="eastAsia"/>
          <w:sz w:val="30"/>
          <w:szCs w:val="30"/>
        </w:rPr>
        <w:t>建设项目：</w:t>
      </w:r>
      <w:r w:rsidRPr="004258CF">
        <w:rPr>
          <w:rFonts w:ascii="黑体" w:eastAsia="黑体" w:hAnsi="黑体" w:hint="eastAsia"/>
          <w:sz w:val="30"/>
          <w:szCs w:val="30"/>
        </w:rPr>
        <w:t>一是</w:t>
      </w:r>
      <w:r w:rsidRPr="004258CF">
        <w:rPr>
          <w:rFonts w:ascii="仿宋" w:eastAsia="仿宋" w:hAnsi="仿宋" w:hint="eastAsia"/>
          <w:sz w:val="30"/>
          <w:szCs w:val="30"/>
        </w:rPr>
        <w:t>建立健全</w:t>
      </w:r>
      <w:r>
        <w:rPr>
          <w:rFonts w:ascii="仿宋" w:eastAsia="仿宋" w:hAnsi="仿宋" w:hint="eastAsia"/>
          <w:sz w:val="30"/>
          <w:szCs w:val="30"/>
        </w:rPr>
        <w:t>中青年骨干教师培养机制。通过机制的建立和实施，要主动引导和激励教师在理论提高、技法提升、创作实践方面开展跨学科、跨专业合作；要积极支持和帮助教师在学历提升、学术交流、科学研究方面有所作为；要努力争取和协调资源，帮助教师在社会服务、文化传承方面实现个人价值、社会价值相统一的发展目标，进一步增强教师获得感和满足感、提高教师幸福指数；</w:t>
      </w:r>
      <w:r w:rsidRPr="00FB6E49">
        <w:rPr>
          <w:rFonts w:ascii="黑体" w:eastAsia="黑体" w:hAnsi="黑体" w:hint="eastAsia"/>
          <w:sz w:val="30"/>
          <w:szCs w:val="30"/>
        </w:rPr>
        <w:t>二是</w:t>
      </w:r>
      <w:r w:rsidRPr="00FB6E49">
        <w:rPr>
          <w:rFonts w:ascii="仿宋" w:eastAsia="仿宋" w:hAnsi="仿宋" w:hint="eastAsia"/>
          <w:sz w:val="30"/>
          <w:szCs w:val="30"/>
        </w:rPr>
        <w:t>改革</w:t>
      </w:r>
      <w:r>
        <w:rPr>
          <w:rFonts w:ascii="仿宋" w:eastAsia="仿宋" w:hAnsi="仿宋" w:hint="eastAsia"/>
          <w:sz w:val="30"/>
          <w:szCs w:val="30"/>
        </w:rPr>
        <w:t>和创新人才培养方式。既要通过组建学生跨专业工作室、研究生本科生合作学习、项目导师等多种手段和措施构建人才培养新</w:t>
      </w:r>
      <w:r>
        <w:rPr>
          <w:rFonts w:ascii="仿宋" w:eastAsia="仿宋" w:hAnsi="仿宋" w:hint="eastAsia"/>
          <w:sz w:val="30"/>
          <w:szCs w:val="30"/>
        </w:rPr>
        <w:lastRenderedPageBreak/>
        <w:t>平台；也要在进一步盘活学院现有师资，充分发挥和利用好学院现有优势、资源的同时，有条件、针对性的吸纳社会资源参与学院办学，坚持走开放式、合作式的办学路子，努力做好供给侧结构性调整，进一步激发办学活力，提升育人效能，切实提升人才培养质量。</w:t>
      </w:r>
    </w:p>
    <w:p w:rsidR="00703F83" w:rsidRPr="00C42EAC" w:rsidRDefault="00703F83" w:rsidP="00703F83">
      <w:pPr>
        <w:spacing w:line="540" w:lineRule="exact"/>
        <w:ind w:firstLineChars="200" w:firstLine="600"/>
        <w:rPr>
          <w:rFonts w:ascii="仿宋" w:eastAsia="仿宋" w:hAnsi="仿宋"/>
          <w:sz w:val="30"/>
          <w:szCs w:val="30"/>
        </w:rPr>
      </w:pPr>
      <w:r w:rsidRPr="00C42EAC">
        <w:rPr>
          <w:rFonts w:ascii="楷体" w:eastAsia="楷体" w:hAnsi="楷体" w:hint="eastAsia"/>
          <w:sz w:val="30"/>
          <w:szCs w:val="30"/>
        </w:rPr>
        <w:t>（</w:t>
      </w:r>
      <w:r>
        <w:rPr>
          <w:rFonts w:ascii="楷体" w:eastAsia="楷体" w:hAnsi="楷体" w:hint="eastAsia"/>
          <w:sz w:val="30"/>
          <w:szCs w:val="30"/>
        </w:rPr>
        <w:t>二</w:t>
      </w:r>
      <w:r w:rsidRPr="00C42EAC">
        <w:rPr>
          <w:rFonts w:ascii="楷体" w:eastAsia="楷体" w:hAnsi="楷体" w:hint="eastAsia"/>
          <w:sz w:val="30"/>
          <w:szCs w:val="30"/>
        </w:rPr>
        <w:t>）</w:t>
      </w:r>
      <w:r>
        <w:rPr>
          <w:rFonts w:ascii="楷体" w:eastAsia="楷体" w:hAnsi="楷体" w:hint="eastAsia"/>
          <w:sz w:val="30"/>
          <w:szCs w:val="30"/>
        </w:rPr>
        <w:t>规章制度建设项目</w:t>
      </w:r>
      <w:r w:rsidRPr="00C42EAC">
        <w:rPr>
          <w:rFonts w:ascii="楷体" w:eastAsia="楷体" w:hAnsi="楷体" w:hint="eastAsia"/>
          <w:sz w:val="30"/>
          <w:szCs w:val="30"/>
        </w:rPr>
        <w:t>：</w:t>
      </w:r>
      <w:r w:rsidRPr="00C42EAC">
        <w:rPr>
          <w:rFonts w:ascii="黑体" w:eastAsia="黑体" w:hAnsi="黑体" w:hint="eastAsia"/>
          <w:sz w:val="30"/>
          <w:szCs w:val="30"/>
        </w:rPr>
        <w:t>一是</w:t>
      </w:r>
      <w:r>
        <w:rPr>
          <w:rFonts w:ascii="仿宋" w:eastAsia="仿宋" w:hAnsi="仿宋" w:hint="eastAsia"/>
          <w:sz w:val="30"/>
          <w:szCs w:val="30"/>
        </w:rPr>
        <w:t>健全和完善师生党员定岗定责制度。要统筹好坚持“两学一做”学习教育要求与落实学院人才培养目标、学科建设定位间的必然关系；掌握好坚持“从严治党”与推动学院建设又快又好、更快更好的内在逻辑；加强管理、落实监督、严格考核，有效推进学院党员队伍和各基层组织积极参与到学院建设发展各项任务当中，为服务和保障学院发展，充分发挥他们的“引导旗”、“聚光灯”作用；</w:t>
      </w:r>
      <w:r w:rsidRPr="00C42EAC">
        <w:rPr>
          <w:rFonts w:ascii="黑体" w:eastAsia="黑体" w:hAnsi="黑体" w:hint="eastAsia"/>
          <w:sz w:val="30"/>
          <w:szCs w:val="30"/>
        </w:rPr>
        <w:t>二是</w:t>
      </w:r>
      <w:r w:rsidRPr="00C42EAC">
        <w:rPr>
          <w:rFonts w:ascii="仿宋" w:eastAsia="仿宋" w:hAnsi="仿宋" w:hint="eastAsia"/>
          <w:sz w:val="30"/>
          <w:szCs w:val="30"/>
        </w:rPr>
        <w:t>建立和</w:t>
      </w:r>
      <w:r>
        <w:rPr>
          <w:rFonts w:ascii="仿宋" w:eastAsia="仿宋" w:hAnsi="仿宋" w:hint="eastAsia"/>
          <w:sz w:val="30"/>
          <w:szCs w:val="30"/>
        </w:rPr>
        <w:t>实施以“项目制”为导向和基本原则的党建和学生工作经费分配机制。在保障学院有关工作正常开展的基础上，对各支部、各群团组织开展工作实施以“项目申报、立项审查、经费划拨、结题审批”为主要程序的经费分配制度，进一步引导院内各基层组织、学生团体参与到“悦美”行动计划当中；</w:t>
      </w:r>
      <w:r w:rsidRPr="00C42EAC">
        <w:rPr>
          <w:rFonts w:ascii="黑体" w:eastAsia="黑体" w:hAnsi="黑体" w:hint="eastAsia"/>
          <w:sz w:val="30"/>
          <w:szCs w:val="30"/>
        </w:rPr>
        <w:t>三是</w:t>
      </w:r>
      <w:r>
        <w:rPr>
          <w:rFonts w:ascii="仿宋" w:eastAsia="仿宋" w:hAnsi="仿宋" w:hint="eastAsia"/>
          <w:sz w:val="30"/>
          <w:szCs w:val="30"/>
        </w:rPr>
        <w:t>探索建立并尝试奖励与荣誉并行的美术学院院内表彰办法，对积极参与学科竞赛、行业大赛并获奖，以及为学院荣誉做出重大贡献的师生给予表彰，进一步激励师生投身到行动计划当中。</w:t>
      </w:r>
    </w:p>
    <w:p w:rsidR="00703F83" w:rsidRDefault="00703F83" w:rsidP="00703F83">
      <w:pPr>
        <w:spacing w:line="540" w:lineRule="exact"/>
        <w:ind w:firstLineChars="200" w:firstLine="600"/>
        <w:rPr>
          <w:rFonts w:ascii="仿宋" w:eastAsia="仿宋" w:hAnsi="仿宋"/>
          <w:sz w:val="30"/>
          <w:szCs w:val="30"/>
        </w:rPr>
      </w:pPr>
      <w:r w:rsidRPr="00C42EAC">
        <w:rPr>
          <w:rFonts w:ascii="楷体" w:eastAsia="楷体" w:hAnsi="楷体" w:hint="eastAsia"/>
          <w:sz w:val="30"/>
          <w:szCs w:val="30"/>
        </w:rPr>
        <w:t>（</w:t>
      </w:r>
      <w:r>
        <w:rPr>
          <w:rFonts w:ascii="楷体" w:eastAsia="楷体" w:hAnsi="楷体" w:hint="eastAsia"/>
          <w:sz w:val="30"/>
          <w:szCs w:val="30"/>
        </w:rPr>
        <w:t>三</w:t>
      </w:r>
      <w:r w:rsidRPr="00C42EAC">
        <w:rPr>
          <w:rFonts w:ascii="楷体" w:eastAsia="楷体" w:hAnsi="楷体" w:hint="eastAsia"/>
          <w:sz w:val="30"/>
          <w:szCs w:val="30"/>
        </w:rPr>
        <w:t>）</w:t>
      </w:r>
      <w:r>
        <w:rPr>
          <w:rFonts w:ascii="楷体" w:eastAsia="楷体" w:hAnsi="楷体" w:hint="eastAsia"/>
          <w:sz w:val="30"/>
          <w:szCs w:val="30"/>
        </w:rPr>
        <w:t>基础设施建设项目：</w:t>
      </w:r>
      <w:r w:rsidRPr="00AB4422">
        <w:rPr>
          <w:rFonts w:ascii="黑体" w:eastAsia="黑体" w:hAnsi="黑体" w:hint="eastAsia"/>
          <w:sz w:val="30"/>
          <w:szCs w:val="30"/>
        </w:rPr>
        <w:t>一是</w:t>
      </w:r>
      <w:r>
        <w:rPr>
          <w:rFonts w:ascii="仿宋" w:eastAsia="仿宋" w:hAnsi="仿宋" w:hint="eastAsia"/>
          <w:sz w:val="30"/>
          <w:szCs w:val="30"/>
        </w:rPr>
        <w:t>着力推进贵州大学美术馆建设。要积极争取学校支持，适当引入社会资源，努力将美术馆建设成始终服务学院、服务学校、服务社会的，具备包括“藏品陈设”“作品展示”“理论学习”“艺术交流”和“互</w:t>
      </w:r>
      <w:r>
        <w:rPr>
          <w:rFonts w:ascii="仿宋" w:eastAsia="仿宋" w:hAnsi="仿宋" w:hint="eastAsia"/>
          <w:sz w:val="30"/>
          <w:szCs w:val="30"/>
        </w:rPr>
        <w:lastRenderedPageBreak/>
        <w:t>动实践”等功能的专业性美术场馆；</w:t>
      </w:r>
      <w:r w:rsidRPr="00AB4422">
        <w:rPr>
          <w:rFonts w:ascii="黑体" w:eastAsia="黑体" w:hAnsi="黑体" w:hint="eastAsia"/>
          <w:sz w:val="30"/>
          <w:szCs w:val="30"/>
        </w:rPr>
        <w:t>二是</w:t>
      </w:r>
      <w:r>
        <w:rPr>
          <w:rFonts w:ascii="仿宋" w:eastAsia="仿宋" w:hAnsi="仿宋" w:hint="eastAsia"/>
          <w:sz w:val="30"/>
          <w:szCs w:val="30"/>
        </w:rPr>
        <w:t>加大学院教师创作空间建设力度。要进一步划定学院可供教师开展创作的空间区域，不仅要考虑到副高及以上职称教师与中初级职称教师的使用需求，也要解决好知名专家教授和中青年骨干教师在使用需求上的冲突，还要协调好吸纳社会资源进驻与激励教师发展间的矛盾，科学的划分和使用好每一寸地方。同时要建立起关于教师创作空间的有效的管理制度和使用办法，以制度来形成教师“积极开展教学活动、努力从事艺术创作、不断参与艺术研究”的干事创业氛围，激励教师参与到学院建设发展各项事业当中来；</w:t>
      </w:r>
      <w:r w:rsidRPr="00AB4422">
        <w:rPr>
          <w:rFonts w:ascii="黑体" w:eastAsia="黑体" w:hAnsi="黑体" w:hint="eastAsia"/>
          <w:sz w:val="30"/>
          <w:szCs w:val="30"/>
        </w:rPr>
        <w:t>三是</w:t>
      </w:r>
      <w:r w:rsidRPr="00AB4422">
        <w:rPr>
          <w:rFonts w:ascii="仿宋" w:eastAsia="仿宋" w:hAnsi="仿宋" w:hint="eastAsia"/>
          <w:sz w:val="30"/>
          <w:szCs w:val="30"/>
        </w:rPr>
        <w:t>加快实施</w:t>
      </w:r>
      <w:r>
        <w:rPr>
          <w:rFonts w:ascii="仿宋" w:eastAsia="仿宋" w:hAnsi="仿宋" w:hint="eastAsia"/>
          <w:sz w:val="30"/>
          <w:szCs w:val="30"/>
        </w:rPr>
        <w:t>学院阅览室、党员活动室建设。阅览室和党员活动室建设要统筹考虑“美术鉴赏”“创作实践”“艺术沙龙”“理论学习”等面向不同人群需要的功能；要兼顾专业和非专业师生学习交流的需要，逐步建成“开放”“共享”的艺术交流平台，即服务学校推进美育通识教育大局，亦为提高学院师生专业能力和水平，提升人才培养质量找准路径、拓宽通道。</w:t>
      </w:r>
    </w:p>
    <w:p w:rsidR="00703F83" w:rsidRDefault="00703F83" w:rsidP="00703F83">
      <w:pPr>
        <w:spacing w:line="540" w:lineRule="exact"/>
        <w:ind w:firstLineChars="200" w:firstLine="600"/>
        <w:rPr>
          <w:rFonts w:ascii="仿宋" w:eastAsia="仿宋" w:hAnsi="仿宋"/>
          <w:sz w:val="30"/>
          <w:szCs w:val="30"/>
        </w:rPr>
      </w:pPr>
      <w:r w:rsidRPr="00C42EAC">
        <w:rPr>
          <w:rFonts w:ascii="楷体" w:eastAsia="楷体" w:hAnsi="楷体" w:hint="eastAsia"/>
          <w:sz w:val="30"/>
          <w:szCs w:val="30"/>
        </w:rPr>
        <w:t>（</w:t>
      </w:r>
      <w:r>
        <w:rPr>
          <w:rFonts w:ascii="楷体" w:eastAsia="楷体" w:hAnsi="楷体" w:hint="eastAsia"/>
          <w:sz w:val="30"/>
          <w:szCs w:val="30"/>
        </w:rPr>
        <w:t>四</w:t>
      </w:r>
      <w:r w:rsidRPr="00C42EAC">
        <w:rPr>
          <w:rFonts w:ascii="楷体" w:eastAsia="楷体" w:hAnsi="楷体" w:hint="eastAsia"/>
          <w:sz w:val="30"/>
          <w:szCs w:val="30"/>
        </w:rPr>
        <w:t>）</w:t>
      </w:r>
      <w:r>
        <w:rPr>
          <w:rFonts w:ascii="楷体" w:eastAsia="楷体" w:hAnsi="楷体" w:hint="eastAsia"/>
          <w:sz w:val="30"/>
          <w:szCs w:val="30"/>
        </w:rPr>
        <w:t>校园文化建设项目</w:t>
      </w:r>
      <w:r w:rsidRPr="00C42EAC">
        <w:rPr>
          <w:rFonts w:ascii="楷体" w:eastAsia="楷体" w:hAnsi="楷体" w:hint="eastAsia"/>
          <w:sz w:val="30"/>
          <w:szCs w:val="30"/>
        </w:rPr>
        <w:t>：</w:t>
      </w:r>
      <w:r w:rsidRPr="00AB4422">
        <w:rPr>
          <w:rFonts w:ascii="黑体" w:eastAsia="黑体" w:hAnsi="黑体" w:hint="eastAsia"/>
          <w:sz w:val="30"/>
          <w:szCs w:val="30"/>
        </w:rPr>
        <w:t>一是</w:t>
      </w:r>
      <w:r>
        <w:rPr>
          <w:rFonts w:ascii="仿宋" w:eastAsia="仿宋" w:hAnsi="仿宋" w:hint="eastAsia"/>
          <w:sz w:val="30"/>
          <w:szCs w:val="30"/>
        </w:rPr>
        <w:t>建设以教师党员、研究生党员为实施骨干的“悦美 先锋”系列工作坊、工作室开放日、公开课和艺术沙龙活动群，面向全校师生开展艺术理论普及、艺术鉴赏、艺术批评和艺术实践，通过主题交流、互动学习、参与实践等多种活动样式激发师生去主动“感受美、认识美、了解美、创造美”；</w:t>
      </w:r>
      <w:r w:rsidRPr="00AB4422">
        <w:rPr>
          <w:rFonts w:ascii="黑体" w:eastAsia="黑体" w:hAnsi="黑体" w:hint="eastAsia"/>
          <w:sz w:val="30"/>
          <w:szCs w:val="30"/>
        </w:rPr>
        <w:t>二是</w:t>
      </w:r>
      <w:r>
        <w:rPr>
          <w:rFonts w:ascii="仿宋" w:eastAsia="仿宋" w:hAnsi="仿宋" w:hint="eastAsia"/>
          <w:sz w:val="30"/>
          <w:szCs w:val="30"/>
        </w:rPr>
        <w:t>建设以学院团委、研究生会、学生会为实施主体的“悦美 青春”系列志愿者服务、校园写生、主题画展、创新创意体验、创业实践活动群，进一步提高校园文化艺术品位，积极营造贵大校园“美”的氛围；</w:t>
      </w:r>
      <w:r w:rsidRPr="00C42EAC">
        <w:rPr>
          <w:rFonts w:ascii="黑体" w:eastAsia="黑体" w:hAnsi="黑体" w:hint="eastAsia"/>
          <w:sz w:val="30"/>
          <w:szCs w:val="30"/>
        </w:rPr>
        <w:t>三是</w:t>
      </w:r>
      <w:r>
        <w:rPr>
          <w:rFonts w:ascii="仿宋" w:eastAsia="仿宋" w:hAnsi="仿宋" w:hint="eastAsia"/>
          <w:sz w:val="30"/>
          <w:szCs w:val="30"/>
        </w:rPr>
        <w:t>积极整合社会资源，组织或承办有一定影响力的艺术活动，积极鼓励、引</w:t>
      </w:r>
      <w:r>
        <w:rPr>
          <w:rFonts w:ascii="仿宋" w:eastAsia="仿宋" w:hAnsi="仿宋" w:hint="eastAsia"/>
          <w:sz w:val="30"/>
          <w:szCs w:val="30"/>
        </w:rPr>
        <w:lastRenderedPageBreak/>
        <w:t>导和指导师生参与到相关活动中，在活动中提升师生专业能力、夯实理论基础的同时，进一步提升学院的社会知名度和影响力。</w:t>
      </w:r>
    </w:p>
    <w:p w:rsidR="00703F83" w:rsidRDefault="00703F83" w:rsidP="00703F83">
      <w:pPr>
        <w:spacing w:line="540" w:lineRule="exact"/>
        <w:ind w:left="600"/>
        <w:rPr>
          <w:rFonts w:ascii="黑体" w:eastAsia="黑体" w:hAnsi="黑体"/>
          <w:sz w:val="30"/>
          <w:szCs w:val="30"/>
        </w:rPr>
      </w:pPr>
      <w:r>
        <w:rPr>
          <w:rFonts w:ascii="黑体" w:eastAsia="黑体" w:hAnsi="黑体" w:hint="eastAsia"/>
          <w:sz w:val="30"/>
          <w:szCs w:val="30"/>
        </w:rPr>
        <w:t>三、组织机构和人员</w:t>
      </w:r>
    </w:p>
    <w:p w:rsidR="00703F83" w:rsidRDefault="00703F83" w:rsidP="00703F83">
      <w:pPr>
        <w:spacing w:line="540" w:lineRule="exact"/>
        <w:ind w:firstLineChars="200" w:firstLine="600"/>
        <w:rPr>
          <w:rFonts w:ascii="仿宋" w:eastAsia="仿宋" w:hAnsi="仿宋"/>
          <w:sz w:val="30"/>
          <w:szCs w:val="30"/>
        </w:rPr>
      </w:pPr>
      <w:r w:rsidRPr="00C14D2A">
        <w:rPr>
          <w:rFonts w:ascii="仿宋" w:eastAsia="仿宋" w:hAnsi="仿宋" w:hint="eastAsia"/>
          <w:sz w:val="30"/>
          <w:szCs w:val="30"/>
        </w:rPr>
        <w:t>学院</w:t>
      </w:r>
      <w:r>
        <w:rPr>
          <w:rFonts w:ascii="仿宋" w:eastAsia="仿宋" w:hAnsi="仿宋" w:hint="eastAsia"/>
          <w:sz w:val="30"/>
          <w:szCs w:val="30"/>
        </w:rPr>
        <w:t>成立学院班子成员、各系、部门负责人参与的计划推进指挥部，负责计划的领导决策、协调指挥、检查督促、对外联络和保障等工作。具体人员包括：</w:t>
      </w: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t>指 挥 长：耿  翊、唐昌乔</w:t>
      </w: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t>副指挥长：徐  恒、胡  琨</w:t>
      </w: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t>成    员：王  溪、薛  峰、李  革、张庆学、周子鸿</w:t>
      </w:r>
    </w:p>
    <w:p w:rsidR="00703F83" w:rsidRDefault="00703F83" w:rsidP="00703F83">
      <w:pPr>
        <w:spacing w:line="540" w:lineRule="exact"/>
        <w:ind w:firstLineChars="600" w:firstLine="1800"/>
        <w:rPr>
          <w:rFonts w:ascii="仿宋" w:eastAsia="仿宋" w:hAnsi="仿宋"/>
          <w:sz w:val="30"/>
          <w:szCs w:val="30"/>
        </w:rPr>
      </w:pPr>
      <w:r>
        <w:rPr>
          <w:rFonts w:ascii="仿宋" w:eastAsia="仿宋" w:hAnsi="仿宋" w:hint="eastAsia"/>
          <w:sz w:val="30"/>
          <w:szCs w:val="30"/>
        </w:rPr>
        <w:t xml:space="preserve">  付玉红、林  苑</w:t>
      </w: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t>指挥部设协调办公室，在指挥部的领导下负责计划推进中的联络协调、组织调度、宣传动员及有关保障工作。具体人员包括：</w:t>
      </w: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t>（一）协调办公室</w:t>
      </w: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t>主  任：徐  恒</w:t>
      </w: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t>副主任：胡  琨</w:t>
      </w: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t>成  员：王  溪、薛  峰、付玉红、林  苑、柯  川</w:t>
      </w:r>
    </w:p>
    <w:p w:rsidR="00703F83" w:rsidRDefault="00703F83" w:rsidP="00703F83">
      <w:pPr>
        <w:spacing w:line="540" w:lineRule="exact"/>
        <w:ind w:firstLineChars="600" w:firstLine="1800"/>
        <w:rPr>
          <w:rFonts w:ascii="仿宋" w:eastAsia="仿宋" w:hAnsi="仿宋"/>
          <w:sz w:val="30"/>
          <w:szCs w:val="30"/>
        </w:rPr>
      </w:pPr>
      <w:r>
        <w:rPr>
          <w:rFonts w:ascii="仿宋" w:eastAsia="仿宋" w:hAnsi="仿宋" w:hint="eastAsia"/>
          <w:sz w:val="30"/>
          <w:szCs w:val="30"/>
        </w:rPr>
        <w:t>龙  来、杨  明、王卓希、李  捷、王旻昱</w:t>
      </w:r>
    </w:p>
    <w:p w:rsidR="00703F83" w:rsidRDefault="00703F83" w:rsidP="00703F83">
      <w:pPr>
        <w:spacing w:line="540" w:lineRule="exact"/>
        <w:ind w:firstLineChars="600" w:firstLine="1800"/>
        <w:rPr>
          <w:rFonts w:ascii="仿宋" w:eastAsia="仿宋" w:hAnsi="仿宋"/>
          <w:sz w:val="30"/>
          <w:szCs w:val="30"/>
        </w:rPr>
      </w:pPr>
      <w:r>
        <w:rPr>
          <w:rFonts w:ascii="仿宋" w:eastAsia="仿宋" w:hAnsi="仿宋" w:hint="eastAsia"/>
          <w:sz w:val="30"/>
          <w:szCs w:val="30"/>
        </w:rPr>
        <w:t>陈  程、刘  钰、刘冬冰、张媛恬子、项  俊</w:t>
      </w: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t>（二）项目部设置及相关成员单位</w:t>
      </w: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lastRenderedPageBreak/>
        <w:t>指挥部下设各项目部，接受办公室调度和有关安排，负责各项目具体任务的计划、组织、领导和控制工作。相关部门设置、人员及单位构成具体是：培养机制建设项目部由王溪同志负责，院教学科研科牵头，各相关单位参与；规章制度建设项目部由薛峰同志负责，院党政办公室牵头，各相关单位参与；基础设施建设项目部由薛峰同志负责，院党政办公室牵头，各相关单位参与；校园文化建设项目部由付玉红同志负责，院学生科牵头，各相关单位参与；</w:t>
      </w: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t>办公室及各项目部在指挥部的领导下开展具体工作。相关成员间建立磋商交流机制，认真梳理计划推进中存在问题，查找问题症结和原因，提出工作建议，第一时间报领导小组研究解决。</w:t>
      </w:r>
    </w:p>
    <w:p w:rsidR="00703F83" w:rsidRDefault="00703F83" w:rsidP="00703F83">
      <w:pPr>
        <w:spacing w:line="540" w:lineRule="exact"/>
        <w:ind w:left="600"/>
        <w:rPr>
          <w:rFonts w:ascii="黑体" w:eastAsia="黑体" w:hAnsi="黑体"/>
          <w:sz w:val="30"/>
          <w:szCs w:val="30"/>
        </w:rPr>
      </w:pPr>
      <w:r>
        <w:rPr>
          <w:rFonts w:ascii="黑体" w:eastAsia="黑体" w:hAnsi="黑体" w:hint="eastAsia"/>
          <w:sz w:val="30"/>
          <w:szCs w:val="30"/>
        </w:rPr>
        <w:t>四、主要步骤和要求</w:t>
      </w:r>
    </w:p>
    <w:p w:rsidR="00703F83" w:rsidRDefault="00703F83" w:rsidP="00703F83">
      <w:pPr>
        <w:spacing w:line="540" w:lineRule="exact"/>
        <w:ind w:firstLineChars="200" w:firstLine="600"/>
        <w:rPr>
          <w:rFonts w:ascii="仿宋" w:eastAsia="仿宋" w:hAnsi="仿宋"/>
          <w:sz w:val="30"/>
          <w:szCs w:val="30"/>
        </w:rPr>
      </w:pPr>
      <w:r w:rsidRPr="00662A92">
        <w:rPr>
          <w:rFonts w:ascii="仿宋" w:eastAsia="仿宋" w:hAnsi="仿宋" w:hint="eastAsia"/>
          <w:sz w:val="30"/>
          <w:szCs w:val="30"/>
        </w:rPr>
        <w:t>为</w:t>
      </w:r>
      <w:r>
        <w:rPr>
          <w:rFonts w:ascii="仿宋" w:eastAsia="仿宋" w:hAnsi="仿宋" w:hint="eastAsia"/>
          <w:sz w:val="30"/>
          <w:szCs w:val="30"/>
        </w:rPr>
        <w:t>推动</w:t>
      </w:r>
      <w:r w:rsidRPr="00662A92">
        <w:rPr>
          <w:rFonts w:ascii="仿宋" w:eastAsia="仿宋" w:hAnsi="仿宋" w:hint="eastAsia"/>
          <w:sz w:val="30"/>
          <w:szCs w:val="30"/>
        </w:rPr>
        <w:t>计划落实</w:t>
      </w:r>
      <w:r>
        <w:rPr>
          <w:rFonts w:ascii="仿宋" w:eastAsia="仿宋" w:hAnsi="仿宋" w:hint="eastAsia"/>
          <w:sz w:val="30"/>
          <w:szCs w:val="30"/>
        </w:rPr>
        <w:t>落地，确保计划预期目标基本实现，各参与计划单位及人员要坚持“明晰步骤、明白任务、明确责任”的“三明”思路开展工作。主要步骤和要求如下;</w:t>
      </w:r>
    </w:p>
    <w:p w:rsidR="00703F83" w:rsidRDefault="00703F83" w:rsidP="00703F83">
      <w:pPr>
        <w:spacing w:line="540" w:lineRule="exact"/>
        <w:ind w:firstLineChars="200" w:firstLine="600"/>
        <w:rPr>
          <w:rFonts w:ascii="仿宋" w:eastAsia="仿宋" w:hAnsi="仿宋"/>
          <w:sz w:val="30"/>
          <w:szCs w:val="30"/>
        </w:rPr>
      </w:pPr>
      <w:r w:rsidRPr="00662A92">
        <w:rPr>
          <w:rFonts w:ascii="楷体" w:eastAsia="楷体" w:hAnsi="楷体" w:hint="eastAsia"/>
          <w:sz w:val="30"/>
          <w:szCs w:val="30"/>
        </w:rPr>
        <w:t>（一）宣传动员</w:t>
      </w:r>
      <w:r>
        <w:rPr>
          <w:rFonts w:ascii="楷体" w:eastAsia="楷体" w:hAnsi="楷体" w:hint="eastAsia"/>
          <w:sz w:val="30"/>
          <w:szCs w:val="30"/>
        </w:rPr>
        <w:t>。</w:t>
      </w:r>
      <w:r w:rsidRPr="00662A92">
        <w:rPr>
          <w:rFonts w:ascii="仿宋" w:eastAsia="仿宋" w:hAnsi="仿宋" w:hint="eastAsia"/>
          <w:sz w:val="30"/>
          <w:szCs w:val="30"/>
        </w:rPr>
        <w:t>各项目</w:t>
      </w:r>
      <w:r>
        <w:rPr>
          <w:rFonts w:ascii="仿宋" w:eastAsia="仿宋" w:hAnsi="仿宋" w:hint="eastAsia"/>
          <w:sz w:val="30"/>
          <w:szCs w:val="30"/>
        </w:rPr>
        <w:t>负责部门要对开展计划的目的和意义做好积极正面的宣传，进一步动员和组织师生参与到项目中来。要把握三个基本原则，</w:t>
      </w:r>
      <w:r w:rsidRPr="00662A92">
        <w:rPr>
          <w:rFonts w:ascii="黑体" w:eastAsia="黑体" w:hAnsi="黑体" w:hint="eastAsia"/>
          <w:sz w:val="30"/>
          <w:szCs w:val="30"/>
        </w:rPr>
        <w:t>一是</w:t>
      </w:r>
      <w:r>
        <w:rPr>
          <w:rFonts w:ascii="仿宋" w:eastAsia="仿宋" w:hAnsi="仿宋" w:hint="eastAsia"/>
          <w:sz w:val="30"/>
          <w:szCs w:val="30"/>
        </w:rPr>
        <w:t>要在宣传动员中，通过调研座谈等形式了解和掌握师生诉求，找准学院建设发展中存在的盲点、难点，要坚持“急师生所急，解师生困扰，促师生发展”立场，拟定切实可行、可操作、可延续的具体项目，制定针对性强、操作性强，简单务实的工作方案，从源头上保障计划能够落地；</w:t>
      </w:r>
      <w:r w:rsidRPr="00662A92">
        <w:rPr>
          <w:rFonts w:ascii="黑体" w:eastAsia="黑体" w:hAnsi="黑体" w:hint="eastAsia"/>
          <w:sz w:val="30"/>
          <w:szCs w:val="30"/>
        </w:rPr>
        <w:t>二是</w:t>
      </w:r>
      <w:r w:rsidRPr="00662A92">
        <w:rPr>
          <w:rFonts w:ascii="仿宋" w:eastAsia="仿宋" w:hAnsi="仿宋" w:hint="eastAsia"/>
          <w:sz w:val="30"/>
          <w:szCs w:val="30"/>
        </w:rPr>
        <w:t>要在宣传动员中</w:t>
      </w:r>
      <w:r>
        <w:rPr>
          <w:rFonts w:ascii="仿宋" w:eastAsia="仿宋" w:hAnsi="仿宋" w:hint="eastAsia"/>
          <w:sz w:val="30"/>
          <w:szCs w:val="30"/>
        </w:rPr>
        <w:t>，通过启动仪式、动员大会等形</w:t>
      </w:r>
      <w:r>
        <w:rPr>
          <w:rFonts w:ascii="仿宋" w:eastAsia="仿宋" w:hAnsi="仿宋" w:hint="eastAsia"/>
          <w:sz w:val="30"/>
          <w:szCs w:val="30"/>
        </w:rPr>
        <w:lastRenderedPageBreak/>
        <w:t>式，采取集体动员和个别座谈的方法，充分激发师生干事创业的热情和动力，引导广大师生投入到计划各项工作当中来，主动思考，积极参与，从思想上保障计划能够切实落地；</w:t>
      </w:r>
      <w:r w:rsidRPr="00662A92">
        <w:rPr>
          <w:rFonts w:ascii="黑体" w:eastAsia="黑体" w:hAnsi="黑体" w:hint="eastAsia"/>
          <w:sz w:val="30"/>
          <w:szCs w:val="30"/>
        </w:rPr>
        <w:t>三是</w:t>
      </w:r>
      <w:r w:rsidRPr="00662A92">
        <w:rPr>
          <w:rFonts w:ascii="仿宋" w:eastAsia="仿宋" w:hAnsi="仿宋" w:hint="eastAsia"/>
          <w:sz w:val="30"/>
          <w:szCs w:val="30"/>
        </w:rPr>
        <w:t>各项目牵头单位和负责</w:t>
      </w:r>
      <w:r>
        <w:rPr>
          <w:rFonts w:ascii="仿宋" w:eastAsia="仿宋" w:hAnsi="仿宋" w:hint="eastAsia"/>
          <w:sz w:val="30"/>
          <w:szCs w:val="30"/>
        </w:rPr>
        <w:t>人</w:t>
      </w:r>
      <w:r w:rsidRPr="00662A92">
        <w:rPr>
          <w:rFonts w:ascii="仿宋" w:eastAsia="仿宋" w:hAnsi="仿宋" w:hint="eastAsia"/>
          <w:sz w:val="30"/>
          <w:szCs w:val="30"/>
        </w:rPr>
        <w:t>要做好项目推进中的宣传工作</w:t>
      </w:r>
      <w:r>
        <w:rPr>
          <w:rFonts w:ascii="仿宋" w:eastAsia="仿宋" w:hAnsi="仿宋" w:hint="eastAsia"/>
          <w:sz w:val="30"/>
          <w:szCs w:val="30"/>
        </w:rPr>
        <w:t>，要通过海报、网站等多种形式和途径宣传工作进展、工作成效；有关工作资料要及时规范保存。</w:t>
      </w:r>
    </w:p>
    <w:p w:rsidR="00703F83" w:rsidRPr="00662A92" w:rsidRDefault="00703F83" w:rsidP="00703F83">
      <w:pPr>
        <w:spacing w:line="540" w:lineRule="exact"/>
        <w:ind w:firstLineChars="200" w:firstLine="600"/>
        <w:rPr>
          <w:rFonts w:ascii="仿宋" w:eastAsia="仿宋" w:hAnsi="仿宋"/>
          <w:sz w:val="30"/>
          <w:szCs w:val="30"/>
        </w:rPr>
      </w:pPr>
      <w:r w:rsidRPr="00662A92">
        <w:rPr>
          <w:rFonts w:ascii="楷体" w:eastAsia="楷体" w:hAnsi="楷体" w:hint="eastAsia"/>
          <w:sz w:val="30"/>
          <w:szCs w:val="30"/>
        </w:rPr>
        <w:t>（二）工作落实</w:t>
      </w:r>
      <w:r>
        <w:rPr>
          <w:rFonts w:ascii="楷体" w:eastAsia="楷体" w:hAnsi="楷体" w:hint="eastAsia"/>
          <w:sz w:val="30"/>
          <w:szCs w:val="30"/>
        </w:rPr>
        <w:t>。</w:t>
      </w:r>
      <w:r w:rsidRPr="00662A92">
        <w:rPr>
          <w:rFonts w:ascii="仿宋" w:eastAsia="仿宋" w:hAnsi="仿宋" w:hint="eastAsia"/>
          <w:sz w:val="30"/>
          <w:szCs w:val="30"/>
        </w:rPr>
        <w:t>各项目负责部门</w:t>
      </w:r>
      <w:r>
        <w:rPr>
          <w:rFonts w:ascii="仿宋" w:eastAsia="仿宋" w:hAnsi="仿宋" w:hint="eastAsia"/>
          <w:sz w:val="30"/>
          <w:szCs w:val="30"/>
        </w:rPr>
        <w:t>要根据拟定的项目和方案，切实推进工作落实。对已具备开展条件的项目，如党员定责定岗、党员活动室、阅览室、悦美先锋、悦美青春等项目要加强落实力度，要以抓铁有痕、踏石留印的态度狠抓工作落实；对目前不具备条件，或条件尚未成熟的项目，要抓紧工作调研，尽快形成工作方案、明确时间节点、理清任务步骤，尽早启动实施。</w:t>
      </w:r>
    </w:p>
    <w:p w:rsidR="00703F83" w:rsidRDefault="00703F83" w:rsidP="00703F83">
      <w:pPr>
        <w:spacing w:line="540" w:lineRule="exact"/>
        <w:ind w:firstLineChars="200" w:firstLine="600"/>
        <w:rPr>
          <w:rFonts w:ascii="仿宋" w:eastAsia="仿宋" w:hAnsi="仿宋"/>
          <w:sz w:val="30"/>
          <w:szCs w:val="30"/>
        </w:rPr>
      </w:pPr>
      <w:r w:rsidRPr="00662A92">
        <w:rPr>
          <w:rFonts w:ascii="楷体" w:eastAsia="楷体" w:hAnsi="楷体" w:hint="eastAsia"/>
          <w:sz w:val="30"/>
          <w:szCs w:val="30"/>
        </w:rPr>
        <w:t>（三）检查</w:t>
      </w:r>
      <w:r>
        <w:rPr>
          <w:rFonts w:ascii="楷体" w:eastAsia="楷体" w:hAnsi="楷体" w:hint="eastAsia"/>
          <w:sz w:val="30"/>
          <w:szCs w:val="30"/>
        </w:rPr>
        <w:t>指导。</w:t>
      </w:r>
      <w:r w:rsidRPr="00662A92">
        <w:rPr>
          <w:rFonts w:ascii="仿宋" w:eastAsia="仿宋" w:hAnsi="仿宋" w:hint="eastAsia"/>
          <w:sz w:val="30"/>
          <w:szCs w:val="30"/>
        </w:rPr>
        <w:t>指挥部协调办公室</w:t>
      </w:r>
      <w:r>
        <w:rPr>
          <w:rFonts w:ascii="仿宋" w:eastAsia="仿宋" w:hAnsi="仿宋" w:hint="eastAsia"/>
          <w:sz w:val="30"/>
          <w:szCs w:val="30"/>
        </w:rPr>
        <w:t>要对各项目进展情况加强检查督促，要形成包括调研座谈、月度评比、问题梳理、对策建议反馈为一体的工作机制，要主动研判，靠前服务，努力加强对各项目进展情况的了解。针对工作中存在的问题，要及时组织相关单位开展经验交流和问题汇报，进一步了解原因，梳理问题，参谋解决办法，提供解决思路，给与各项目负责单位必要的、及时的指导，提供切实必要，可行有效的参考。</w:t>
      </w:r>
    </w:p>
    <w:p w:rsidR="00703F83" w:rsidRPr="00662A92" w:rsidRDefault="00703F83" w:rsidP="00703F83">
      <w:pPr>
        <w:spacing w:line="540" w:lineRule="exact"/>
        <w:ind w:firstLineChars="200" w:firstLine="600"/>
        <w:rPr>
          <w:rFonts w:ascii="楷体" w:eastAsia="楷体" w:hAnsi="楷体"/>
          <w:sz w:val="30"/>
          <w:szCs w:val="30"/>
        </w:rPr>
      </w:pPr>
      <w:r w:rsidRPr="00662A92">
        <w:rPr>
          <w:rFonts w:ascii="楷体" w:eastAsia="楷体" w:hAnsi="楷体" w:hint="eastAsia"/>
          <w:sz w:val="30"/>
          <w:szCs w:val="30"/>
        </w:rPr>
        <w:t>（</w:t>
      </w:r>
      <w:r>
        <w:rPr>
          <w:rFonts w:ascii="楷体" w:eastAsia="楷体" w:hAnsi="楷体" w:hint="eastAsia"/>
          <w:sz w:val="30"/>
          <w:szCs w:val="30"/>
        </w:rPr>
        <w:t>四</w:t>
      </w:r>
      <w:r w:rsidRPr="00662A92">
        <w:rPr>
          <w:rFonts w:ascii="楷体" w:eastAsia="楷体" w:hAnsi="楷体" w:hint="eastAsia"/>
          <w:sz w:val="30"/>
          <w:szCs w:val="30"/>
        </w:rPr>
        <w:t>）总结反馈</w:t>
      </w:r>
      <w:r>
        <w:rPr>
          <w:rFonts w:ascii="楷体" w:eastAsia="楷体" w:hAnsi="楷体" w:hint="eastAsia"/>
          <w:sz w:val="30"/>
          <w:szCs w:val="30"/>
        </w:rPr>
        <w:t>。</w:t>
      </w:r>
      <w:r w:rsidRPr="00662A92">
        <w:rPr>
          <w:rFonts w:ascii="仿宋" w:eastAsia="仿宋" w:hAnsi="仿宋" w:hint="eastAsia"/>
          <w:sz w:val="30"/>
          <w:szCs w:val="30"/>
        </w:rPr>
        <w:t>各项目负责单位要做好</w:t>
      </w:r>
      <w:r>
        <w:rPr>
          <w:rFonts w:ascii="仿宋" w:eastAsia="仿宋" w:hAnsi="仿宋" w:hint="eastAsia"/>
          <w:sz w:val="30"/>
          <w:szCs w:val="30"/>
        </w:rPr>
        <w:t>阶段性的工作</w:t>
      </w:r>
      <w:r w:rsidRPr="00662A92">
        <w:rPr>
          <w:rFonts w:ascii="仿宋" w:eastAsia="仿宋" w:hAnsi="仿宋" w:hint="eastAsia"/>
          <w:sz w:val="30"/>
          <w:szCs w:val="30"/>
        </w:rPr>
        <w:t>总结</w:t>
      </w:r>
      <w:r>
        <w:rPr>
          <w:rFonts w:ascii="仿宋" w:eastAsia="仿宋" w:hAnsi="仿宋" w:hint="eastAsia"/>
          <w:sz w:val="30"/>
          <w:szCs w:val="30"/>
        </w:rPr>
        <w:t>，要按要求将总结及时报指挥部审定。针对阶段性的工作，指挥部要建立明大势、谋大局、守长远的工作格局，加强针对性的研究，给与力所能及的保障，及时为各单位排忧解难，要采取总结大会、评比表彰等形式，进一步巩固提升工作实效，</w:t>
      </w:r>
      <w:r>
        <w:rPr>
          <w:rFonts w:ascii="仿宋" w:eastAsia="仿宋" w:hAnsi="仿宋" w:hint="eastAsia"/>
          <w:sz w:val="30"/>
          <w:szCs w:val="30"/>
        </w:rPr>
        <w:lastRenderedPageBreak/>
        <w:t>积极为下一阶段的工作把脉问疹，开方抓药，积极找准问题和对策，主动修订和完善思路，着力推动计划更快更好落实落细。</w:t>
      </w:r>
    </w:p>
    <w:p w:rsidR="00703F83" w:rsidRDefault="00703F83" w:rsidP="00703F83">
      <w:pPr>
        <w:spacing w:line="540" w:lineRule="exact"/>
        <w:ind w:left="600"/>
        <w:rPr>
          <w:rFonts w:ascii="黑体" w:eastAsia="黑体" w:hAnsi="黑体"/>
          <w:sz w:val="30"/>
          <w:szCs w:val="30"/>
        </w:rPr>
      </w:pPr>
      <w:r>
        <w:rPr>
          <w:rFonts w:ascii="黑体" w:eastAsia="黑体" w:hAnsi="黑体"/>
          <w:sz w:val="30"/>
          <w:szCs w:val="30"/>
        </w:rPr>
        <w:t>五、具体任务和安排</w:t>
      </w:r>
    </w:p>
    <w:p w:rsidR="00703F83" w:rsidRDefault="00703F83" w:rsidP="00703F83">
      <w:pPr>
        <w:spacing w:line="540" w:lineRule="exact"/>
        <w:ind w:firstLineChars="200" w:firstLine="600"/>
        <w:rPr>
          <w:rFonts w:ascii="仿宋" w:eastAsia="仿宋" w:hAnsi="仿宋"/>
          <w:sz w:val="30"/>
          <w:szCs w:val="30"/>
        </w:rPr>
      </w:pPr>
      <w:r w:rsidRPr="00662A92">
        <w:rPr>
          <w:rFonts w:ascii="仿宋" w:eastAsia="仿宋" w:hAnsi="仿宋" w:hint="eastAsia"/>
          <w:sz w:val="30"/>
          <w:szCs w:val="30"/>
        </w:rPr>
        <w:t>计划按年度</w:t>
      </w:r>
      <w:r>
        <w:rPr>
          <w:rFonts w:ascii="仿宋" w:eastAsia="仿宋" w:hAnsi="仿宋" w:hint="eastAsia"/>
          <w:sz w:val="30"/>
          <w:szCs w:val="30"/>
        </w:rPr>
        <w:t>分阶段</w:t>
      </w:r>
      <w:r w:rsidRPr="00662A92">
        <w:rPr>
          <w:rFonts w:ascii="仿宋" w:eastAsia="仿宋" w:hAnsi="仿宋" w:hint="eastAsia"/>
          <w:sz w:val="30"/>
          <w:szCs w:val="30"/>
        </w:rPr>
        <w:t>执行</w:t>
      </w:r>
      <w:r>
        <w:rPr>
          <w:rFonts w:ascii="仿宋" w:eastAsia="仿宋" w:hAnsi="仿宋" w:hint="eastAsia"/>
          <w:sz w:val="30"/>
          <w:szCs w:val="30"/>
        </w:rPr>
        <w:t>。各年度涉及的具体任务、经费支出、人员保障由各负责部门在计划实施相应年份的上一年年末自行制定，报指挥部研究同意后，与计划年份执行。2017年阶段的具体任务另行通知。</w:t>
      </w:r>
    </w:p>
    <w:p w:rsidR="00703F83" w:rsidRDefault="00703F83" w:rsidP="00703F83">
      <w:pPr>
        <w:spacing w:line="540" w:lineRule="exact"/>
        <w:ind w:firstLineChars="200" w:firstLine="600"/>
        <w:rPr>
          <w:rFonts w:ascii="仿宋" w:eastAsia="仿宋" w:hAnsi="仿宋"/>
          <w:sz w:val="30"/>
          <w:szCs w:val="30"/>
        </w:rPr>
      </w:pPr>
    </w:p>
    <w:p w:rsidR="00703F83" w:rsidRDefault="00703F83" w:rsidP="00703F83">
      <w:pPr>
        <w:spacing w:line="540" w:lineRule="exact"/>
        <w:ind w:firstLineChars="200" w:firstLine="600"/>
        <w:rPr>
          <w:rFonts w:ascii="仿宋" w:eastAsia="仿宋" w:hAnsi="仿宋"/>
          <w:sz w:val="30"/>
          <w:szCs w:val="30"/>
        </w:rPr>
      </w:pPr>
    </w:p>
    <w:p w:rsidR="00703F83" w:rsidRDefault="00703F83" w:rsidP="00703F83">
      <w:pPr>
        <w:spacing w:line="540" w:lineRule="exact"/>
        <w:ind w:firstLineChars="200" w:firstLine="600"/>
        <w:rPr>
          <w:rFonts w:ascii="仿宋" w:eastAsia="仿宋" w:hAnsi="仿宋"/>
          <w:sz w:val="30"/>
          <w:szCs w:val="30"/>
        </w:rPr>
      </w:pPr>
      <w:r>
        <w:rPr>
          <w:rFonts w:ascii="仿宋" w:eastAsia="仿宋" w:hAnsi="仿宋" w:hint="eastAsia"/>
          <w:sz w:val="30"/>
          <w:szCs w:val="30"/>
        </w:rPr>
        <w:t>特此通知</w:t>
      </w:r>
    </w:p>
    <w:p w:rsidR="00703F83" w:rsidRDefault="00703F83" w:rsidP="00703F83">
      <w:pPr>
        <w:spacing w:line="540" w:lineRule="exact"/>
        <w:ind w:firstLineChars="200" w:firstLine="600"/>
        <w:rPr>
          <w:rFonts w:ascii="仿宋" w:eastAsia="仿宋" w:hAnsi="仿宋" w:hint="eastAsia"/>
          <w:sz w:val="30"/>
          <w:szCs w:val="30"/>
        </w:rPr>
      </w:pPr>
    </w:p>
    <w:p w:rsidR="00703F83" w:rsidRDefault="00703F83" w:rsidP="00703F83">
      <w:pPr>
        <w:spacing w:line="540" w:lineRule="exact"/>
        <w:ind w:firstLineChars="200" w:firstLine="600"/>
        <w:rPr>
          <w:rFonts w:ascii="仿宋" w:eastAsia="仿宋" w:hAnsi="仿宋" w:hint="eastAsia"/>
          <w:sz w:val="30"/>
          <w:szCs w:val="30"/>
        </w:rPr>
      </w:pPr>
    </w:p>
    <w:p w:rsidR="00703F83" w:rsidRDefault="00703F83" w:rsidP="00703F83">
      <w:pPr>
        <w:spacing w:line="540" w:lineRule="exact"/>
        <w:ind w:firstLineChars="200" w:firstLine="600"/>
        <w:rPr>
          <w:rFonts w:ascii="仿宋" w:eastAsia="仿宋" w:hAnsi="仿宋"/>
          <w:sz w:val="30"/>
          <w:szCs w:val="30"/>
        </w:rPr>
      </w:pPr>
    </w:p>
    <w:p w:rsidR="00703F83" w:rsidRDefault="00703F83" w:rsidP="00703F83">
      <w:pPr>
        <w:spacing w:line="540" w:lineRule="exact"/>
        <w:ind w:right="600" w:firstLineChars="200" w:firstLine="600"/>
        <w:jc w:val="center"/>
        <w:rPr>
          <w:rFonts w:ascii="仿宋" w:eastAsia="仿宋" w:hAnsi="仿宋"/>
          <w:sz w:val="30"/>
          <w:szCs w:val="30"/>
        </w:rPr>
      </w:pPr>
      <w:r>
        <w:rPr>
          <w:rFonts w:ascii="仿宋" w:eastAsia="仿宋" w:hAnsi="仿宋" w:hint="eastAsia"/>
          <w:sz w:val="30"/>
          <w:szCs w:val="30"/>
        </w:rPr>
        <w:t xml:space="preserve">                               贵州大学美术学院</w:t>
      </w:r>
    </w:p>
    <w:p w:rsidR="00703F83" w:rsidRDefault="00703F83" w:rsidP="00703F83">
      <w:pPr>
        <w:spacing w:line="540" w:lineRule="exact"/>
        <w:ind w:right="600" w:firstLineChars="200" w:firstLine="600"/>
        <w:jc w:val="right"/>
        <w:rPr>
          <w:rFonts w:ascii="仿宋" w:eastAsia="仿宋" w:hAnsi="仿宋" w:hint="eastAsia"/>
          <w:sz w:val="30"/>
          <w:szCs w:val="30"/>
        </w:rPr>
      </w:pPr>
      <w:r>
        <w:rPr>
          <w:rFonts w:ascii="仿宋" w:eastAsia="仿宋" w:hAnsi="仿宋"/>
          <w:sz w:val="30"/>
          <w:szCs w:val="30"/>
        </w:rPr>
        <w:t>2017年4月15日</w:t>
      </w:r>
    </w:p>
    <w:p w:rsidR="00703F83" w:rsidRDefault="00703F83" w:rsidP="00703F83">
      <w:pPr>
        <w:spacing w:line="540" w:lineRule="exact"/>
        <w:ind w:right="600" w:firstLineChars="200" w:firstLine="600"/>
        <w:jc w:val="right"/>
        <w:rPr>
          <w:rFonts w:ascii="仿宋" w:eastAsia="仿宋" w:hAnsi="仿宋" w:hint="eastAsia"/>
          <w:sz w:val="30"/>
          <w:szCs w:val="30"/>
        </w:rPr>
      </w:pPr>
    </w:p>
    <w:p w:rsidR="00703F83" w:rsidRDefault="00703F83" w:rsidP="00703F83">
      <w:pPr>
        <w:spacing w:line="540" w:lineRule="exact"/>
        <w:ind w:right="600" w:firstLineChars="200" w:firstLine="600"/>
        <w:jc w:val="right"/>
        <w:rPr>
          <w:rFonts w:ascii="仿宋" w:eastAsia="仿宋" w:hAnsi="仿宋"/>
          <w:sz w:val="30"/>
          <w:szCs w:val="30"/>
        </w:rPr>
      </w:pPr>
    </w:p>
    <w:p w:rsidR="008021A9" w:rsidRPr="008021A9" w:rsidRDefault="008021A9" w:rsidP="008021A9">
      <w:pPr>
        <w:spacing w:after="0" w:line="440" w:lineRule="exact"/>
        <w:ind w:firstLine="585"/>
        <w:jc w:val="right"/>
        <w:rPr>
          <w:rFonts w:ascii="仿宋" w:eastAsia="仿宋" w:hAnsi="仿宋"/>
          <w:sz w:val="30"/>
          <w:szCs w:val="30"/>
        </w:rPr>
      </w:pPr>
    </w:p>
    <w:p w:rsidR="00DE1B7D" w:rsidRPr="00961950" w:rsidRDefault="00DE1B7D" w:rsidP="00961950">
      <w:pPr>
        <w:pBdr>
          <w:top w:val="single" w:sz="6" w:space="0" w:color="auto"/>
          <w:bottom w:val="single" w:sz="6" w:space="1" w:color="auto"/>
        </w:pBdr>
        <w:spacing w:line="560" w:lineRule="exact"/>
        <w:ind w:firstLineChars="100" w:firstLine="280"/>
        <w:rPr>
          <w:rFonts w:ascii="仿宋" w:eastAsia="仿宋" w:hAnsi="仿宋"/>
          <w:sz w:val="28"/>
          <w:szCs w:val="28"/>
        </w:rPr>
      </w:pPr>
      <w:r w:rsidRPr="00961950">
        <w:rPr>
          <w:rFonts w:ascii="仿宋" w:eastAsia="仿宋" w:hAnsi="仿宋" w:hint="eastAsia"/>
          <w:sz w:val="28"/>
          <w:szCs w:val="28"/>
        </w:rPr>
        <w:t xml:space="preserve">贵州大学美术学院党政办公室        </w:t>
      </w:r>
      <w:r w:rsidR="00961950">
        <w:rPr>
          <w:rFonts w:ascii="仿宋" w:eastAsia="仿宋" w:hAnsi="仿宋" w:hint="eastAsia"/>
          <w:sz w:val="28"/>
          <w:szCs w:val="28"/>
        </w:rPr>
        <w:t xml:space="preserve">   </w:t>
      </w:r>
      <w:r w:rsidRPr="00961950">
        <w:rPr>
          <w:rFonts w:ascii="仿宋" w:eastAsia="仿宋" w:hAnsi="仿宋" w:hint="eastAsia"/>
          <w:sz w:val="28"/>
          <w:szCs w:val="28"/>
        </w:rPr>
        <w:t>2017年4月</w:t>
      </w:r>
      <w:r w:rsidR="00703F83">
        <w:rPr>
          <w:rFonts w:ascii="仿宋" w:eastAsia="仿宋" w:hAnsi="仿宋" w:hint="eastAsia"/>
          <w:sz w:val="28"/>
          <w:szCs w:val="28"/>
        </w:rPr>
        <w:t>16</w:t>
      </w:r>
      <w:r w:rsidRPr="00961950">
        <w:rPr>
          <w:rFonts w:ascii="仿宋" w:eastAsia="仿宋" w:hAnsi="仿宋" w:hint="eastAsia"/>
          <w:sz w:val="28"/>
          <w:szCs w:val="28"/>
        </w:rPr>
        <w:t>日印发</w:t>
      </w:r>
    </w:p>
    <w:p w:rsidR="00DE1B7D" w:rsidRPr="00961950" w:rsidRDefault="00DE1B7D" w:rsidP="00DE1B7D">
      <w:pPr>
        <w:spacing w:line="520" w:lineRule="exact"/>
        <w:rPr>
          <w:rFonts w:ascii="仿宋" w:eastAsia="仿宋" w:hAnsi="仿宋"/>
          <w:sz w:val="28"/>
          <w:szCs w:val="28"/>
        </w:rPr>
      </w:pPr>
      <w:r>
        <w:rPr>
          <w:rFonts w:ascii="仿宋" w:eastAsia="仿宋" w:hAnsi="仿宋" w:hint="eastAsia"/>
          <w:sz w:val="30"/>
          <w:szCs w:val="30"/>
        </w:rPr>
        <w:t xml:space="preserve">                                             </w:t>
      </w:r>
      <w:r w:rsidRPr="00961950">
        <w:rPr>
          <w:rFonts w:ascii="仿宋" w:eastAsia="仿宋" w:hAnsi="仿宋" w:hint="eastAsia"/>
          <w:sz w:val="28"/>
          <w:szCs w:val="28"/>
        </w:rPr>
        <w:t>共印13份</w:t>
      </w:r>
    </w:p>
    <w:sectPr w:rsidR="00DE1B7D" w:rsidRPr="00961950" w:rsidSect="00961950">
      <w:headerReference w:type="even" r:id="rId6"/>
      <w:headerReference w:type="default" r:id="rId7"/>
      <w:pgSz w:w="11906" w:h="16838"/>
      <w:pgMar w:top="1440" w:right="1797" w:bottom="1134" w:left="1797"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91F" w:rsidRDefault="00BC291F" w:rsidP="00DE1B7D">
      <w:pPr>
        <w:spacing w:after="0"/>
      </w:pPr>
      <w:r>
        <w:separator/>
      </w:r>
    </w:p>
  </w:endnote>
  <w:endnote w:type="continuationSeparator" w:id="1">
    <w:p w:rsidR="00BC291F" w:rsidRDefault="00BC291F" w:rsidP="00DE1B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91F" w:rsidRDefault="00BC291F" w:rsidP="00DE1B7D">
      <w:pPr>
        <w:spacing w:after="0"/>
      </w:pPr>
      <w:r>
        <w:separator/>
      </w:r>
    </w:p>
  </w:footnote>
  <w:footnote w:type="continuationSeparator" w:id="1">
    <w:p w:rsidR="00BC291F" w:rsidRDefault="00BC291F" w:rsidP="00DE1B7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50" w:rsidRDefault="00961950" w:rsidP="0096195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50" w:rsidRDefault="00961950" w:rsidP="0096195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DB7500"/>
    <w:rsid w:val="000A3E3C"/>
    <w:rsid w:val="000E1FF5"/>
    <w:rsid w:val="00323B43"/>
    <w:rsid w:val="003D37D8"/>
    <w:rsid w:val="003F0F6B"/>
    <w:rsid w:val="00434EBC"/>
    <w:rsid w:val="004358AB"/>
    <w:rsid w:val="00436BBC"/>
    <w:rsid w:val="0048657C"/>
    <w:rsid w:val="004B5DA0"/>
    <w:rsid w:val="005D77C9"/>
    <w:rsid w:val="00640374"/>
    <w:rsid w:val="00666386"/>
    <w:rsid w:val="00701C2E"/>
    <w:rsid w:val="00703F83"/>
    <w:rsid w:val="008021A9"/>
    <w:rsid w:val="008B7726"/>
    <w:rsid w:val="00961950"/>
    <w:rsid w:val="00AA38E2"/>
    <w:rsid w:val="00B219B0"/>
    <w:rsid w:val="00BC291F"/>
    <w:rsid w:val="00BF7057"/>
    <w:rsid w:val="00D40688"/>
    <w:rsid w:val="00DB7500"/>
    <w:rsid w:val="00DE1B7D"/>
    <w:rsid w:val="00E17410"/>
    <w:rsid w:val="00EB3881"/>
    <w:rsid w:val="00F35852"/>
    <w:rsid w:val="00F63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7500"/>
    <w:pPr>
      <w:spacing w:after="0"/>
    </w:pPr>
    <w:rPr>
      <w:sz w:val="18"/>
      <w:szCs w:val="18"/>
    </w:rPr>
  </w:style>
  <w:style w:type="character" w:customStyle="1" w:styleId="Char">
    <w:name w:val="批注框文本 Char"/>
    <w:basedOn w:val="a0"/>
    <w:link w:val="a3"/>
    <w:uiPriority w:val="99"/>
    <w:semiHidden/>
    <w:rsid w:val="00DB7500"/>
    <w:rPr>
      <w:rFonts w:ascii="Tahoma" w:hAnsi="Tahoma"/>
      <w:sz w:val="18"/>
      <w:szCs w:val="18"/>
    </w:rPr>
  </w:style>
  <w:style w:type="paragraph" w:styleId="a4">
    <w:name w:val="header"/>
    <w:basedOn w:val="a"/>
    <w:link w:val="Char0"/>
    <w:uiPriority w:val="99"/>
    <w:semiHidden/>
    <w:unhideWhenUsed/>
    <w:rsid w:val="00DE1B7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DE1B7D"/>
    <w:rPr>
      <w:rFonts w:ascii="Tahoma" w:hAnsi="Tahoma"/>
      <w:sz w:val="18"/>
      <w:szCs w:val="18"/>
    </w:rPr>
  </w:style>
  <w:style w:type="paragraph" w:styleId="a5">
    <w:name w:val="footer"/>
    <w:basedOn w:val="a"/>
    <w:link w:val="Char1"/>
    <w:uiPriority w:val="99"/>
    <w:semiHidden/>
    <w:unhideWhenUsed/>
    <w:rsid w:val="00DE1B7D"/>
    <w:pPr>
      <w:tabs>
        <w:tab w:val="center" w:pos="4153"/>
        <w:tab w:val="right" w:pos="8306"/>
      </w:tabs>
    </w:pPr>
    <w:rPr>
      <w:sz w:val="18"/>
      <w:szCs w:val="18"/>
    </w:rPr>
  </w:style>
  <w:style w:type="character" w:customStyle="1" w:styleId="Char1">
    <w:name w:val="页脚 Char"/>
    <w:basedOn w:val="a0"/>
    <w:link w:val="a5"/>
    <w:uiPriority w:val="99"/>
    <w:semiHidden/>
    <w:rsid w:val="00DE1B7D"/>
    <w:rPr>
      <w:rFonts w:ascii="Tahoma" w:hAnsi="Tahoma"/>
      <w:sz w:val="18"/>
      <w:szCs w:val="18"/>
    </w:rPr>
  </w:style>
  <w:style w:type="paragraph" w:styleId="a6">
    <w:name w:val="Date"/>
    <w:basedOn w:val="a"/>
    <w:next w:val="a"/>
    <w:link w:val="Char2"/>
    <w:uiPriority w:val="99"/>
    <w:semiHidden/>
    <w:unhideWhenUsed/>
    <w:rsid w:val="00DE1B7D"/>
    <w:pPr>
      <w:ind w:leftChars="2500" w:left="100"/>
    </w:pPr>
  </w:style>
  <w:style w:type="character" w:customStyle="1" w:styleId="Char2">
    <w:name w:val="日期 Char"/>
    <w:basedOn w:val="a0"/>
    <w:link w:val="a6"/>
    <w:uiPriority w:val="99"/>
    <w:semiHidden/>
    <w:rsid w:val="00DE1B7D"/>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680</Words>
  <Characters>3882</Characters>
  <Application>Microsoft Office Word</Application>
  <DocSecurity>0</DocSecurity>
  <Lines>32</Lines>
  <Paragraphs>9</Paragraphs>
  <ScaleCrop>false</ScaleCrop>
  <Company>Lenovo</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jiaoshiji</cp:lastModifiedBy>
  <cp:revision>2</cp:revision>
  <cp:lastPrinted>2006-05-08T08:04:00Z</cp:lastPrinted>
  <dcterms:created xsi:type="dcterms:W3CDTF">2017-07-18T01:36:00Z</dcterms:created>
  <dcterms:modified xsi:type="dcterms:W3CDTF">2017-07-18T01:36:00Z</dcterms:modified>
</cp:coreProperties>
</file>